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D7685">
      <w:pPr>
        <w:pStyle w:val="3"/>
        <w:spacing w:line="254" w:lineRule="auto"/>
      </w:pPr>
    </w:p>
    <w:p w14:paraId="2C9ECFA4">
      <w:pPr>
        <w:pStyle w:val="3"/>
        <w:spacing w:line="254" w:lineRule="auto"/>
      </w:pPr>
    </w:p>
    <w:p w14:paraId="53A726E2">
      <w:pPr>
        <w:pStyle w:val="3"/>
        <w:spacing w:line="254" w:lineRule="auto"/>
      </w:pPr>
    </w:p>
    <w:p w14:paraId="5D32E508">
      <w:pPr>
        <w:pStyle w:val="3"/>
        <w:spacing w:line="254" w:lineRule="auto"/>
      </w:pPr>
    </w:p>
    <w:p w14:paraId="7539BEB5">
      <w:pPr>
        <w:pStyle w:val="3"/>
        <w:spacing w:line="254" w:lineRule="auto"/>
      </w:pPr>
    </w:p>
    <w:p w14:paraId="6DAFC728">
      <w:pPr>
        <w:pStyle w:val="3"/>
        <w:spacing w:line="254" w:lineRule="auto"/>
      </w:pPr>
    </w:p>
    <w:p w14:paraId="737D6452">
      <w:pPr>
        <w:pStyle w:val="3"/>
        <w:spacing w:line="254" w:lineRule="auto"/>
      </w:pPr>
    </w:p>
    <w:p w14:paraId="05A1D59A">
      <w:pPr>
        <w:pStyle w:val="3"/>
        <w:spacing w:line="254" w:lineRule="auto"/>
      </w:pPr>
    </w:p>
    <w:p w14:paraId="7910FC40">
      <w:pPr>
        <w:pStyle w:val="3"/>
        <w:spacing w:line="254" w:lineRule="auto"/>
      </w:pPr>
    </w:p>
    <w:p w14:paraId="1F684192">
      <w:pPr>
        <w:pStyle w:val="3"/>
        <w:spacing w:line="254" w:lineRule="auto"/>
      </w:pPr>
    </w:p>
    <w:p w14:paraId="6915DDA3">
      <w:pPr>
        <w:pStyle w:val="3"/>
        <w:spacing w:line="254" w:lineRule="auto"/>
      </w:pPr>
    </w:p>
    <w:p w14:paraId="1BF96983">
      <w:pPr>
        <w:pStyle w:val="3"/>
        <w:spacing w:line="254" w:lineRule="auto"/>
      </w:pPr>
    </w:p>
    <w:p w14:paraId="0A3FF58E">
      <w:pPr>
        <w:pStyle w:val="3"/>
        <w:spacing w:line="254" w:lineRule="auto"/>
      </w:pPr>
    </w:p>
    <w:p w14:paraId="6DC995FD">
      <w:pPr>
        <w:spacing w:before="153" w:line="223" w:lineRule="auto"/>
        <w:jc w:val="center"/>
        <w:outlineLvl w:val="0"/>
        <w:rPr>
          <w:rFonts w:hint="default" w:ascii="宋体" w:hAnsi="宋体" w:eastAsia="宋体" w:cs="宋体"/>
          <w:sz w:val="47"/>
          <w:szCs w:val="47"/>
          <w:lang w:val="en-US" w:eastAsia="zh-CN"/>
        </w:rPr>
      </w:pPr>
      <w:r>
        <w:rPr>
          <w:rFonts w:hint="eastAsia" w:ascii="宋体" w:hAnsi="宋体" w:eastAsia="宋体" w:cs="宋体"/>
          <w:b/>
          <w:bCs/>
          <w:spacing w:val="2"/>
          <w:sz w:val="47"/>
          <w:szCs w:val="47"/>
          <w:lang w:val="en-US" w:eastAsia="zh-CN"/>
        </w:rPr>
        <w:t xml:space="preserve"> </w:t>
      </w:r>
      <w:r>
        <w:rPr>
          <w:rFonts w:ascii="宋体" w:hAnsi="宋体" w:eastAsia="宋体" w:cs="宋体"/>
          <w:b/>
          <w:bCs/>
          <w:spacing w:val="2"/>
          <w:sz w:val="72"/>
          <w:szCs w:val="72"/>
        </w:rPr>
        <w:t>河北</w:t>
      </w:r>
      <w:r>
        <w:rPr>
          <w:rFonts w:hint="eastAsia" w:ascii="宋体" w:hAnsi="宋体" w:eastAsia="宋体" w:cs="宋体"/>
          <w:b/>
          <w:bCs/>
          <w:spacing w:val="2"/>
          <w:sz w:val="72"/>
          <w:szCs w:val="72"/>
          <w:lang w:val="en-US" w:eastAsia="zh-CN"/>
        </w:rPr>
        <w:t>印刷发行服务平台</w:t>
      </w:r>
    </w:p>
    <w:p w14:paraId="1FADE213">
      <w:pPr>
        <w:pStyle w:val="3"/>
        <w:spacing w:line="242" w:lineRule="auto"/>
        <w:jc w:val="center"/>
      </w:pPr>
    </w:p>
    <w:p w14:paraId="1EE78B48">
      <w:pPr>
        <w:pStyle w:val="3"/>
        <w:spacing w:line="242" w:lineRule="auto"/>
      </w:pPr>
    </w:p>
    <w:p w14:paraId="18364EE4">
      <w:pPr>
        <w:pStyle w:val="3"/>
        <w:spacing w:line="242" w:lineRule="auto"/>
      </w:pPr>
    </w:p>
    <w:p w14:paraId="0EBCA58D">
      <w:pPr>
        <w:pStyle w:val="3"/>
        <w:spacing w:line="242" w:lineRule="auto"/>
      </w:pPr>
    </w:p>
    <w:p w14:paraId="60E5E04C">
      <w:pPr>
        <w:pStyle w:val="3"/>
        <w:spacing w:line="242" w:lineRule="auto"/>
      </w:pPr>
    </w:p>
    <w:p w14:paraId="0E3185C2">
      <w:pPr>
        <w:pStyle w:val="3"/>
        <w:spacing w:line="243" w:lineRule="auto"/>
      </w:pPr>
    </w:p>
    <w:p w14:paraId="057D7380">
      <w:pPr>
        <w:pStyle w:val="3"/>
        <w:spacing w:line="243" w:lineRule="auto"/>
      </w:pPr>
    </w:p>
    <w:p w14:paraId="15A444F0">
      <w:pPr>
        <w:pStyle w:val="3"/>
        <w:spacing w:line="243" w:lineRule="auto"/>
      </w:pPr>
    </w:p>
    <w:p w14:paraId="562A2938">
      <w:pPr>
        <w:pStyle w:val="3"/>
        <w:spacing w:line="243" w:lineRule="auto"/>
      </w:pPr>
    </w:p>
    <w:p w14:paraId="05025918">
      <w:pPr>
        <w:pStyle w:val="3"/>
        <w:spacing w:line="243" w:lineRule="auto"/>
      </w:pPr>
    </w:p>
    <w:p w14:paraId="0B31AC97">
      <w:pPr>
        <w:spacing w:before="184" w:line="209" w:lineRule="auto"/>
        <w:jc w:val="center"/>
        <w:rPr>
          <w:rFonts w:ascii="微软雅黑" w:hAnsi="微软雅黑" w:eastAsia="微软雅黑" w:cs="微软雅黑"/>
          <w:sz w:val="43"/>
          <w:szCs w:val="43"/>
        </w:rPr>
      </w:pPr>
      <w:r>
        <w:rPr>
          <w:rFonts w:hint="eastAsia" w:ascii="微软雅黑" w:hAnsi="微软雅黑" w:eastAsia="微软雅黑" w:cs="微软雅黑"/>
          <w:b/>
          <w:bCs/>
          <w:spacing w:val="7"/>
          <w:sz w:val="43"/>
          <w:szCs w:val="43"/>
          <w:lang w:val="en-US" w:eastAsia="zh-CN"/>
        </w:rPr>
        <w:t xml:space="preserve">   </w:t>
      </w:r>
      <w:r>
        <w:rPr>
          <w:rFonts w:ascii="微软雅黑" w:hAnsi="微软雅黑" w:eastAsia="微软雅黑" w:cs="微软雅黑"/>
          <w:b/>
          <w:bCs/>
          <w:spacing w:val="7"/>
          <w:sz w:val="43"/>
          <w:szCs w:val="43"/>
        </w:rPr>
        <w:t>用户手册（印刷企业）</w:t>
      </w:r>
    </w:p>
    <w:p w14:paraId="23DE9AA4">
      <w:pPr>
        <w:pStyle w:val="3"/>
        <w:spacing w:line="253" w:lineRule="auto"/>
      </w:pPr>
    </w:p>
    <w:p w14:paraId="662AE795">
      <w:pPr>
        <w:pStyle w:val="3"/>
        <w:spacing w:line="253" w:lineRule="auto"/>
      </w:pPr>
    </w:p>
    <w:p w14:paraId="14C4956C">
      <w:pPr>
        <w:pStyle w:val="3"/>
        <w:spacing w:line="253" w:lineRule="auto"/>
      </w:pPr>
    </w:p>
    <w:p w14:paraId="63A18968">
      <w:pPr>
        <w:pStyle w:val="3"/>
        <w:spacing w:line="253" w:lineRule="auto"/>
      </w:pPr>
    </w:p>
    <w:p w14:paraId="2CFE8BBC">
      <w:pPr>
        <w:pStyle w:val="3"/>
        <w:spacing w:line="253" w:lineRule="auto"/>
      </w:pPr>
    </w:p>
    <w:p w14:paraId="162B58EC">
      <w:pPr>
        <w:pStyle w:val="3"/>
        <w:spacing w:line="253" w:lineRule="auto"/>
      </w:pPr>
    </w:p>
    <w:p w14:paraId="2F6E0007">
      <w:pPr>
        <w:pStyle w:val="3"/>
        <w:spacing w:line="253" w:lineRule="auto"/>
      </w:pPr>
    </w:p>
    <w:p w14:paraId="51BB340C">
      <w:pPr>
        <w:pStyle w:val="3"/>
        <w:spacing w:line="253" w:lineRule="auto"/>
      </w:pPr>
    </w:p>
    <w:p w14:paraId="2F7353BA">
      <w:pPr>
        <w:pStyle w:val="3"/>
        <w:spacing w:line="253" w:lineRule="auto"/>
      </w:pPr>
    </w:p>
    <w:p w14:paraId="48322490">
      <w:pPr>
        <w:pStyle w:val="3"/>
        <w:spacing w:line="254" w:lineRule="auto"/>
      </w:pPr>
    </w:p>
    <w:p w14:paraId="7796D9CB">
      <w:pPr>
        <w:pStyle w:val="3"/>
        <w:spacing w:line="254" w:lineRule="auto"/>
      </w:pPr>
    </w:p>
    <w:p w14:paraId="49658563">
      <w:pPr>
        <w:pStyle w:val="3"/>
        <w:spacing w:line="254" w:lineRule="auto"/>
      </w:pPr>
    </w:p>
    <w:p w14:paraId="1AAE2D0A">
      <w:pPr>
        <w:pStyle w:val="3"/>
        <w:spacing w:line="254" w:lineRule="auto"/>
      </w:pPr>
    </w:p>
    <w:p w14:paraId="251B5036">
      <w:pPr>
        <w:pStyle w:val="3"/>
        <w:spacing w:line="254" w:lineRule="auto"/>
      </w:pPr>
    </w:p>
    <w:p w14:paraId="42C26FC6">
      <w:pPr>
        <w:spacing w:before="133" w:line="183" w:lineRule="auto"/>
        <w:jc w:val="center"/>
        <w:rPr>
          <w:rFonts w:ascii="微软雅黑" w:hAnsi="微软雅黑" w:eastAsia="微软雅黑" w:cs="微软雅黑"/>
          <w:sz w:val="31"/>
          <w:szCs w:val="31"/>
        </w:rPr>
      </w:pPr>
      <w:r>
        <w:rPr>
          <w:rFonts w:ascii="微软雅黑" w:hAnsi="微软雅黑" w:eastAsia="微软雅黑" w:cs="微软雅黑"/>
          <w:b/>
          <w:bCs/>
          <w:spacing w:val="-14"/>
          <w:sz w:val="31"/>
          <w:szCs w:val="31"/>
        </w:rPr>
        <w:t>编制日期：</w:t>
      </w:r>
      <w:r>
        <w:rPr>
          <w:rFonts w:ascii="微软雅黑" w:hAnsi="微软雅黑" w:eastAsia="微软雅黑" w:cs="微软雅黑"/>
          <w:b/>
          <w:bCs/>
          <w:spacing w:val="-34"/>
          <w:sz w:val="31"/>
          <w:szCs w:val="31"/>
        </w:rPr>
        <w:t xml:space="preserve"> </w:t>
      </w:r>
      <w:r>
        <w:rPr>
          <w:rFonts w:ascii="微软雅黑" w:hAnsi="微软雅黑" w:eastAsia="微软雅黑" w:cs="微软雅黑"/>
          <w:b/>
          <w:bCs/>
          <w:spacing w:val="-14"/>
          <w:sz w:val="31"/>
          <w:szCs w:val="31"/>
        </w:rPr>
        <w:t>2024 年 0</w:t>
      </w:r>
      <w:r>
        <w:rPr>
          <w:rFonts w:hint="eastAsia" w:ascii="微软雅黑" w:hAnsi="微软雅黑" w:eastAsia="微软雅黑" w:cs="微软雅黑"/>
          <w:b/>
          <w:bCs/>
          <w:spacing w:val="-14"/>
          <w:sz w:val="31"/>
          <w:szCs w:val="31"/>
          <w:lang w:val="en-US" w:eastAsia="zh-CN"/>
        </w:rPr>
        <w:t>8</w:t>
      </w:r>
      <w:r>
        <w:rPr>
          <w:rFonts w:ascii="微软雅黑" w:hAnsi="微软雅黑" w:eastAsia="微软雅黑" w:cs="微软雅黑"/>
          <w:b/>
          <w:bCs/>
          <w:spacing w:val="-14"/>
          <w:sz w:val="31"/>
          <w:szCs w:val="31"/>
        </w:rPr>
        <w:t>月</w:t>
      </w:r>
    </w:p>
    <w:p w14:paraId="336714B5">
      <w:pPr>
        <w:spacing w:line="183" w:lineRule="auto"/>
        <w:rPr>
          <w:rFonts w:ascii="微软雅黑" w:hAnsi="微软雅黑" w:eastAsia="微软雅黑" w:cs="微软雅黑"/>
          <w:sz w:val="31"/>
          <w:szCs w:val="31"/>
        </w:rPr>
        <w:sectPr>
          <w:pgSz w:w="12191" w:h="15820"/>
          <w:pgMar w:top="1344" w:right="1828" w:bottom="0" w:left="1828" w:header="0" w:footer="0" w:gutter="0"/>
          <w:cols w:space="720" w:num="1"/>
        </w:sectPr>
      </w:pPr>
    </w:p>
    <w:sdt>
      <w:sdtPr>
        <w:rPr>
          <w:rFonts w:ascii="Arial" w:hAnsi="Arial" w:eastAsia="Arial" w:cs="Arial"/>
          <w:sz w:val="21"/>
          <w:szCs w:val="21"/>
        </w:rPr>
        <w:id w:val="147469073"/>
        <w:docPartObj>
          <w:docPartGallery w:val="Table of Contents"/>
          <w:docPartUnique/>
        </w:docPartObj>
      </w:sdtPr>
      <w:sdtEndPr>
        <w:rPr>
          <w:rFonts w:ascii="Arial" w:hAnsi="Arial" w:eastAsia="Arial" w:cs="Arial"/>
          <w:sz w:val="22"/>
          <w:szCs w:val="22"/>
        </w:rPr>
      </w:sdtEndPr>
      <w:sdtContent>
        <w:p w14:paraId="33FC9566">
          <w:pPr>
            <w:spacing w:before="257" w:line="195" w:lineRule="auto"/>
            <w:ind w:left="4357"/>
            <w:rPr>
              <w:rFonts w:ascii="微软雅黑" w:hAnsi="微软雅黑" w:eastAsia="微软雅黑" w:cs="微软雅黑"/>
              <w:sz w:val="28"/>
              <w:szCs w:val="28"/>
            </w:rPr>
          </w:pPr>
          <w:bookmarkStart w:id="0" w:name="bookmark1"/>
          <w:bookmarkEnd w:id="0"/>
          <w:r>
            <w:rPr>
              <w:rFonts w:ascii="微软雅黑" w:hAnsi="微软雅黑" w:eastAsia="微软雅黑" w:cs="微软雅黑"/>
              <w:spacing w:val="-23"/>
              <w:sz w:val="28"/>
              <w:szCs w:val="28"/>
            </w:rPr>
            <w:t>目录</w:t>
          </w:r>
        </w:p>
        <w:p w14:paraId="6293FC9E">
          <w:pPr>
            <w:pStyle w:val="3"/>
            <w:tabs>
              <w:tab w:val="right" w:leader="dot" w:pos="9607"/>
            </w:tabs>
            <w:spacing w:before="124" w:line="193" w:lineRule="auto"/>
            <w:ind w:left="13"/>
            <w:rPr>
              <w:sz w:val="22"/>
              <w:szCs w:val="22"/>
            </w:rPr>
          </w:pPr>
          <w:bookmarkStart w:id="1" w:name="bookmark1"/>
          <w:bookmarkEnd w:id="1"/>
          <w:r>
            <w:fldChar w:fldCharType="begin"/>
          </w:r>
          <w:r>
            <w:instrText xml:space="preserve"> HYPERLINK \l "bookmark2" </w:instrText>
          </w:r>
          <w:r>
            <w:fldChar w:fldCharType="separate"/>
          </w:r>
          <w:r>
            <w:rPr>
              <w:spacing w:val="-10"/>
              <w:sz w:val="22"/>
              <w:szCs w:val="22"/>
            </w:rPr>
            <w:t>1.</w:t>
          </w:r>
          <w:r>
            <w:rPr>
              <w:spacing w:val="4"/>
              <w:sz w:val="22"/>
              <w:szCs w:val="22"/>
            </w:rPr>
            <w:t xml:space="preserve">  </w:t>
          </w:r>
          <w:r>
            <w:rPr>
              <w:rFonts w:ascii="微软雅黑" w:hAnsi="微软雅黑" w:eastAsia="微软雅黑" w:cs="微软雅黑"/>
              <w:spacing w:val="-10"/>
              <w:sz w:val="22"/>
              <w:szCs w:val="22"/>
            </w:rPr>
            <w:t>引言</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3"/>
              <w:sz w:val="22"/>
              <w:szCs w:val="22"/>
            </w:rPr>
            <w:t xml:space="preserve"> </w:t>
          </w:r>
          <w:r>
            <w:rPr>
              <w:spacing w:val="-5"/>
              <w:sz w:val="22"/>
              <w:szCs w:val="22"/>
            </w:rPr>
            <w:t>2</w:t>
          </w:r>
          <w:r>
            <w:rPr>
              <w:spacing w:val="-5"/>
              <w:sz w:val="22"/>
              <w:szCs w:val="22"/>
            </w:rPr>
            <w:fldChar w:fldCharType="end"/>
          </w:r>
        </w:p>
        <w:p w14:paraId="3FB76785">
          <w:pPr>
            <w:pStyle w:val="3"/>
            <w:tabs>
              <w:tab w:val="right" w:leader="dot" w:pos="9607"/>
            </w:tabs>
            <w:spacing w:before="129" w:line="194" w:lineRule="auto"/>
            <w:ind w:left="238"/>
            <w:rPr>
              <w:sz w:val="22"/>
              <w:szCs w:val="22"/>
            </w:rPr>
          </w:pPr>
          <w:bookmarkStart w:id="2" w:name="bookmark1"/>
          <w:bookmarkEnd w:id="2"/>
          <w:r>
            <w:fldChar w:fldCharType="begin"/>
          </w:r>
          <w:r>
            <w:instrText xml:space="preserve"> HYPERLINK \l "bookmark3" </w:instrText>
          </w:r>
          <w:r>
            <w:fldChar w:fldCharType="separate"/>
          </w:r>
          <w:r>
            <w:rPr>
              <w:spacing w:val="-9"/>
              <w:sz w:val="22"/>
              <w:szCs w:val="22"/>
            </w:rPr>
            <w:t>1.1</w:t>
          </w:r>
          <w:r>
            <w:rPr>
              <w:spacing w:val="57"/>
              <w:sz w:val="22"/>
              <w:szCs w:val="22"/>
            </w:rPr>
            <w:t xml:space="preserve"> </w:t>
          </w:r>
          <w:r>
            <w:rPr>
              <w:rFonts w:ascii="微软雅黑" w:hAnsi="微软雅黑" w:eastAsia="微软雅黑" w:cs="微软雅黑"/>
              <w:spacing w:val="-9"/>
              <w:sz w:val="22"/>
              <w:szCs w:val="22"/>
            </w:rPr>
            <w:t>编写目的</w:t>
          </w:r>
          <w:r>
            <w:rPr>
              <w:rFonts w:ascii="微软雅黑" w:hAnsi="微软雅黑" w:eastAsia="微软雅黑" w:cs="微软雅黑"/>
              <w:spacing w:val="-16"/>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2"/>
              <w:sz w:val="22"/>
              <w:szCs w:val="22"/>
            </w:rPr>
            <w:t xml:space="preserve"> </w:t>
          </w:r>
          <w:r>
            <w:rPr>
              <w:spacing w:val="-5"/>
              <w:sz w:val="22"/>
              <w:szCs w:val="22"/>
            </w:rPr>
            <w:t>2</w:t>
          </w:r>
          <w:r>
            <w:rPr>
              <w:spacing w:val="-5"/>
              <w:sz w:val="22"/>
              <w:szCs w:val="22"/>
            </w:rPr>
            <w:fldChar w:fldCharType="end"/>
          </w:r>
        </w:p>
        <w:p w14:paraId="5CCFC655">
          <w:pPr>
            <w:pStyle w:val="3"/>
            <w:tabs>
              <w:tab w:val="right" w:leader="dot" w:pos="9607"/>
            </w:tabs>
            <w:spacing w:before="133" w:line="191" w:lineRule="auto"/>
            <w:rPr>
              <w:sz w:val="22"/>
              <w:szCs w:val="22"/>
            </w:rPr>
          </w:pPr>
          <w:bookmarkStart w:id="3" w:name="bookmark4"/>
          <w:bookmarkEnd w:id="3"/>
          <w:r>
            <w:fldChar w:fldCharType="begin"/>
          </w:r>
          <w:r>
            <w:instrText xml:space="preserve"> HYPERLINK \l "bookmark5" </w:instrText>
          </w:r>
          <w:r>
            <w:fldChar w:fldCharType="separate"/>
          </w:r>
          <w:r>
            <w:rPr>
              <w:spacing w:val="-2"/>
              <w:sz w:val="22"/>
              <w:szCs w:val="22"/>
            </w:rPr>
            <w:t xml:space="preserve">2.  </w:t>
          </w:r>
          <w:r>
            <w:rPr>
              <w:rFonts w:ascii="微软雅黑" w:hAnsi="微软雅黑" w:eastAsia="微软雅黑" w:cs="微软雅黑"/>
              <w:spacing w:val="-2"/>
              <w:sz w:val="22"/>
              <w:szCs w:val="22"/>
            </w:rPr>
            <w:t>印刷企业操作介绍</w:t>
          </w:r>
          <w:r>
            <w:rPr>
              <w:rFonts w:ascii="微软雅黑" w:hAnsi="微软雅黑" w:eastAsia="微软雅黑" w:cs="微软雅黑"/>
              <w:spacing w:val="-12"/>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30"/>
              <w:sz w:val="22"/>
              <w:szCs w:val="22"/>
            </w:rPr>
            <w:t xml:space="preserve"> </w:t>
          </w:r>
          <w:r>
            <w:rPr>
              <w:spacing w:val="-6"/>
              <w:sz w:val="22"/>
              <w:szCs w:val="22"/>
            </w:rPr>
            <w:t>3</w:t>
          </w:r>
          <w:r>
            <w:rPr>
              <w:spacing w:val="-6"/>
              <w:sz w:val="22"/>
              <w:szCs w:val="22"/>
            </w:rPr>
            <w:fldChar w:fldCharType="end"/>
          </w:r>
        </w:p>
        <w:p w14:paraId="340B54F7">
          <w:pPr>
            <w:pStyle w:val="3"/>
            <w:tabs>
              <w:tab w:val="right" w:leader="dot" w:pos="9604"/>
            </w:tabs>
            <w:spacing w:before="136" w:line="193" w:lineRule="auto"/>
            <w:ind w:left="220"/>
            <w:rPr>
              <w:sz w:val="22"/>
              <w:szCs w:val="22"/>
            </w:rPr>
          </w:pPr>
          <w:bookmarkStart w:id="4" w:name="bookmark6"/>
          <w:bookmarkEnd w:id="4"/>
          <w:r>
            <w:fldChar w:fldCharType="begin"/>
          </w:r>
          <w:r>
            <w:instrText xml:space="preserve"> HYPERLINK \l "bookmark7" </w:instrText>
          </w:r>
          <w:r>
            <w:fldChar w:fldCharType="separate"/>
          </w:r>
          <w:r>
            <w:rPr>
              <w:spacing w:val="-1"/>
              <w:sz w:val="22"/>
              <w:szCs w:val="22"/>
            </w:rPr>
            <w:t>2.1.</w:t>
          </w:r>
          <w:r>
            <w:rPr>
              <w:spacing w:val="51"/>
              <w:w w:val="101"/>
              <w:sz w:val="22"/>
              <w:szCs w:val="22"/>
            </w:rPr>
            <w:t xml:space="preserve"> </w:t>
          </w:r>
          <w:r>
            <w:rPr>
              <w:rFonts w:ascii="微软雅黑" w:hAnsi="微软雅黑" w:eastAsia="微软雅黑" w:cs="微软雅黑"/>
              <w:spacing w:val="-1"/>
              <w:sz w:val="22"/>
              <w:szCs w:val="22"/>
            </w:rPr>
            <w:t>登录</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3"/>
              <w:sz w:val="22"/>
              <w:szCs w:val="22"/>
            </w:rPr>
            <w:t xml:space="preserve"> </w:t>
          </w:r>
          <w:r>
            <w:rPr>
              <w:spacing w:val="-6"/>
              <w:sz w:val="22"/>
              <w:szCs w:val="22"/>
            </w:rPr>
            <w:t>3</w:t>
          </w:r>
          <w:r>
            <w:rPr>
              <w:spacing w:val="-6"/>
              <w:sz w:val="22"/>
              <w:szCs w:val="22"/>
            </w:rPr>
            <w:fldChar w:fldCharType="end"/>
          </w:r>
        </w:p>
        <w:p w14:paraId="17FC7CB5">
          <w:pPr>
            <w:pStyle w:val="3"/>
            <w:tabs>
              <w:tab w:val="right" w:leader="dot" w:pos="9604"/>
            </w:tabs>
            <w:spacing w:before="133" w:line="192" w:lineRule="auto"/>
            <w:ind w:left="220"/>
            <w:rPr>
              <w:sz w:val="22"/>
              <w:szCs w:val="22"/>
            </w:rPr>
          </w:pPr>
          <w:bookmarkStart w:id="5" w:name="bookmark8"/>
          <w:bookmarkEnd w:id="5"/>
          <w:r>
            <w:fldChar w:fldCharType="begin"/>
          </w:r>
          <w:r>
            <w:instrText xml:space="preserve"> HYPERLINK \l "bookmark9" </w:instrText>
          </w:r>
          <w:r>
            <w:fldChar w:fldCharType="separate"/>
          </w:r>
          <w:r>
            <w:rPr>
              <w:spacing w:val="-2"/>
              <w:sz w:val="22"/>
              <w:szCs w:val="22"/>
            </w:rPr>
            <w:t xml:space="preserve">2.2.  </w:t>
          </w:r>
          <w:r>
            <w:rPr>
              <w:rFonts w:hint="eastAsia" w:ascii="微软雅黑" w:hAnsi="微软雅黑" w:eastAsia="微软雅黑" w:cs="微软雅黑"/>
              <w:spacing w:val="-1"/>
              <w:sz w:val="22"/>
              <w:szCs w:val="22"/>
              <w:lang w:val="en-US" w:eastAsia="zh-CN"/>
            </w:rPr>
            <w:t>数据统计</w:t>
          </w:r>
          <w:r>
            <w:rPr>
              <w:rFonts w:ascii="微软雅黑" w:hAnsi="微软雅黑" w:eastAsia="微软雅黑" w:cs="微软雅黑"/>
              <w:spacing w:val="-16"/>
              <w:sz w:val="22"/>
              <w:szCs w:val="22"/>
            </w:rPr>
            <w:t xml:space="preserve"> </w:t>
          </w:r>
          <w:r>
            <w:rPr>
              <w:rFonts w:ascii="微软雅黑" w:hAnsi="微软雅黑" w:eastAsia="微软雅黑" w:cs="微软雅黑"/>
              <w:sz w:val="22"/>
              <w:szCs w:val="22"/>
            </w:rPr>
            <w:tab/>
          </w:r>
          <w:r>
            <w:rPr>
              <w:spacing w:val="6"/>
              <w:sz w:val="22"/>
              <w:szCs w:val="22"/>
            </w:rPr>
            <w:t>3</w:t>
          </w:r>
          <w:r>
            <w:rPr>
              <w:spacing w:val="6"/>
              <w:sz w:val="22"/>
              <w:szCs w:val="22"/>
            </w:rPr>
            <w:fldChar w:fldCharType="end"/>
          </w:r>
        </w:p>
        <w:p w14:paraId="2D5C7C53">
          <w:pPr>
            <w:pStyle w:val="3"/>
            <w:tabs>
              <w:tab w:val="right" w:leader="dot" w:pos="9604"/>
            </w:tabs>
            <w:spacing w:before="134" w:line="194" w:lineRule="auto"/>
            <w:ind w:left="220"/>
            <w:rPr>
              <w:sz w:val="22"/>
              <w:szCs w:val="22"/>
            </w:rPr>
          </w:pPr>
          <w:bookmarkStart w:id="6" w:name="bookmark10"/>
          <w:bookmarkEnd w:id="6"/>
          <w:r>
            <w:fldChar w:fldCharType="begin"/>
          </w:r>
          <w:r>
            <w:instrText xml:space="preserve"> HYPERLINK \l "bookmark11" </w:instrText>
          </w:r>
          <w:r>
            <w:fldChar w:fldCharType="separate"/>
          </w:r>
          <w:r>
            <w:rPr>
              <w:spacing w:val="-2"/>
              <w:sz w:val="22"/>
              <w:szCs w:val="22"/>
            </w:rPr>
            <w:t>2.3.</w:t>
          </w:r>
          <w:r>
            <w:rPr>
              <w:spacing w:val="60"/>
              <w:sz w:val="22"/>
              <w:szCs w:val="22"/>
            </w:rPr>
            <w:t xml:space="preserve"> </w:t>
          </w:r>
          <w:r>
            <w:rPr>
              <w:rFonts w:ascii="微软雅黑" w:hAnsi="微软雅黑" w:eastAsia="微软雅黑" w:cs="微软雅黑"/>
              <w:spacing w:val="-2"/>
              <w:sz w:val="22"/>
              <w:szCs w:val="22"/>
            </w:rPr>
            <w:t>委托书管理</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2"/>
              <w:sz w:val="22"/>
              <w:szCs w:val="22"/>
            </w:rPr>
            <w:t xml:space="preserve"> </w:t>
          </w:r>
          <w:r>
            <w:rPr>
              <w:spacing w:val="-7"/>
              <w:sz w:val="22"/>
              <w:szCs w:val="22"/>
            </w:rPr>
            <w:t>9</w:t>
          </w:r>
          <w:r>
            <w:rPr>
              <w:spacing w:val="-7"/>
              <w:sz w:val="22"/>
              <w:szCs w:val="22"/>
            </w:rPr>
            <w:fldChar w:fldCharType="end"/>
          </w:r>
        </w:p>
        <w:p w14:paraId="58E7102F">
          <w:pPr>
            <w:pStyle w:val="3"/>
            <w:tabs>
              <w:tab w:val="right" w:leader="dot" w:pos="9605"/>
            </w:tabs>
            <w:spacing w:before="128" w:line="220" w:lineRule="exact"/>
            <w:ind w:firstLine="210" w:firstLineChars="100"/>
            <w:rPr>
              <w:sz w:val="20"/>
              <w:szCs w:val="20"/>
            </w:rPr>
          </w:pPr>
          <w:bookmarkStart w:id="7" w:name="bookmark12"/>
          <w:bookmarkEnd w:id="7"/>
          <w:r>
            <w:fldChar w:fldCharType="begin"/>
          </w:r>
          <w:r>
            <w:instrText xml:space="preserve"> HYPERLINK \l "bookmark13" </w:instrText>
          </w:r>
          <w:r>
            <w:fldChar w:fldCharType="separate"/>
          </w:r>
          <w:r>
            <w:rPr>
              <w:spacing w:val="4"/>
              <w:sz w:val="20"/>
              <w:szCs w:val="20"/>
            </w:rPr>
            <w:t xml:space="preserve">2.3.1.  </w:t>
          </w:r>
          <w:r>
            <w:rPr>
              <w:rFonts w:ascii="微软雅黑" w:hAnsi="微软雅黑" w:eastAsia="微软雅黑" w:cs="微软雅黑"/>
              <w:spacing w:val="4"/>
              <w:sz w:val="20"/>
              <w:szCs w:val="20"/>
            </w:rPr>
            <w:t>印刷委托书</w:t>
          </w:r>
          <w:r>
            <w:rPr>
              <w:rFonts w:ascii="微软雅黑" w:hAnsi="微软雅黑" w:eastAsia="微软雅黑" w:cs="微软雅黑"/>
              <w:spacing w:val="-3"/>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4"/>
              <w:sz w:val="20"/>
              <w:szCs w:val="20"/>
            </w:rPr>
            <w:t xml:space="preserve"> </w:t>
          </w:r>
          <w:r>
            <w:rPr>
              <w:spacing w:val="-3"/>
              <w:sz w:val="20"/>
              <w:szCs w:val="20"/>
            </w:rPr>
            <w:t>9</w:t>
          </w:r>
          <w:r>
            <w:rPr>
              <w:spacing w:val="-3"/>
              <w:sz w:val="20"/>
              <w:szCs w:val="20"/>
            </w:rPr>
            <w:fldChar w:fldCharType="end"/>
          </w:r>
        </w:p>
        <w:p w14:paraId="470F8147">
          <w:pPr>
            <w:pStyle w:val="3"/>
            <w:tabs>
              <w:tab w:val="right" w:leader="dot" w:pos="9604"/>
            </w:tabs>
            <w:spacing w:before="132" w:line="192" w:lineRule="auto"/>
            <w:ind w:left="220"/>
            <w:rPr>
              <w:sz w:val="22"/>
              <w:szCs w:val="22"/>
            </w:rPr>
          </w:pPr>
          <w:bookmarkStart w:id="8" w:name="bookmark14"/>
          <w:bookmarkEnd w:id="8"/>
        </w:p>
      </w:sdtContent>
    </w:sdt>
    <w:p w14:paraId="13EA1941">
      <w:pPr>
        <w:spacing w:line="192" w:lineRule="auto"/>
        <w:rPr>
          <w:sz w:val="22"/>
          <w:szCs w:val="22"/>
        </w:rPr>
        <w:sectPr>
          <w:footerReference r:id="rId5" w:type="default"/>
          <w:pgSz w:w="12191" w:h="15820"/>
          <w:pgMar w:top="1344" w:right="1078" w:bottom="1128" w:left="1505" w:header="0" w:footer="959" w:gutter="0"/>
          <w:cols w:space="720" w:num="1"/>
        </w:sectPr>
      </w:pPr>
    </w:p>
    <w:p w14:paraId="47A1504F">
      <w:pPr>
        <w:pStyle w:val="3"/>
        <w:spacing w:before="142" w:line="197" w:lineRule="auto"/>
        <w:ind w:left="244"/>
        <w:outlineLvl w:val="0"/>
        <w:rPr>
          <w:rFonts w:ascii="微软雅黑" w:hAnsi="微软雅黑" w:eastAsia="微软雅黑" w:cs="微软雅黑"/>
          <w:sz w:val="35"/>
          <w:szCs w:val="35"/>
        </w:rPr>
      </w:pPr>
      <w:bookmarkStart w:id="9" w:name="bookmark1"/>
      <w:bookmarkEnd w:id="9"/>
      <w:bookmarkStart w:id="10" w:name="bookmark3"/>
      <w:bookmarkEnd w:id="10"/>
      <w:bookmarkStart w:id="11" w:name="bookmark2"/>
      <w:bookmarkEnd w:id="11"/>
      <w:r>
        <w:rPr>
          <w:spacing w:val="-9"/>
          <w:sz w:val="35"/>
          <w:szCs w:val="35"/>
        </w:rPr>
        <w:t>1.</w:t>
      </w:r>
      <w:r>
        <w:rPr>
          <w:spacing w:val="26"/>
          <w:sz w:val="35"/>
          <w:szCs w:val="35"/>
        </w:rPr>
        <w:t xml:space="preserve">   </w:t>
      </w:r>
      <w:r>
        <w:rPr>
          <w:rFonts w:ascii="微软雅黑" w:hAnsi="微软雅黑" w:eastAsia="微软雅黑" w:cs="微软雅黑"/>
          <w:spacing w:val="-9"/>
          <w:sz w:val="35"/>
          <w:szCs w:val="35"/>
        </w:rPr>
        <w:t>引言</w:t>
      </w:r>
    </w:p>
    <w:p w14:paraId="3FAD4EB7">
      <w:pPr>
        <w:pStyle w:val="3"/>
        <w:spacing w:line="360" w:lineRule="auto"/>
      </w:pPr>
    </w:p>
    <w:p w14:paraId="61199B7A">
      <w:pPr>
        <w:pStyle w:val="3"/>
        <w:spacing w:before="129" w:line="193" w:lineRule="auto"/>
        <w:ind w:left="239"/>
        <w:outlineLvl w:val="1"/>
        <w:rPr>
          <w:rFonts w:ascii="微软雅黑" w:hAnsi="微软雅黑" w:eastAsia="微软雅黑" w:cs="微软雅黑"/>
          <w:sz w:val="30"/>
          <w:szCs w:val="30"/>
        </w:rPr>
      </w:pPr>
      <w:bookmarkStart w:id="12" w:name="bookmark1"/>
      <w:bookmarkEnd w:id="12"/>
      <w:r>
        <w:rPr>
          <w:spacing w:val="-5"/>
          <w:sz w:val="30"/>
          <w:szCs w:val="30"/>
        </w:rPr>
        <w:t>1.1.</w:t>
      </w:r>
      <w:r>
        <w:rPr>
          <w:spacing w:val="69"/>
          <w:w w:val="101"/>
          <w:sz w:val="30"/>
          <w:szCs w:val="30"/>
        </w:rPr>
        <w:t xml:space="preserve"> </w:t>
      </w:r>
      <w:r>
        <w:rPr>
          <w:rFonts w:ascii="微软雅黑" w:hAnsi="微软雅黑" w:eastAsia="微软雅黑" w:cs="微软雅黑"/>
          <w:spacing w:val="-5"/>
          <w:sz w:val="30"/>
          <w:szCs w:val="30"/>
        </w:rPr>
        <w:t>编写目的</w:t>
      </w:r>
    </w:p>
    <w:p w14:paraId="422EE110">
      <w:pPr>
        <w:pStyle w:val="3"/>
        <w:spacing w:line="326" w:lineRule="auto"/>
      </w:pPr>
    </w:p>
    <w:p w14:paraId="37EBF0E0">
      <w:pPr>
        <w:spacing w:before="103" w:line="269" w:lineRule="auto"/>
        <w:ind w:left="23" w:right="13" w:firstLine="478"/>
        <w:jc w:val="both"/>
        <w:rPr>
          <w:rFonts w:ascii="微软雅黑" w:hAnsi="微软雅黑" w:eastAsia="微软雅黑" w:cs="微软雅黑"/>
          <w:sz w:val="24"/>
          <w:szCs w:val="24"/>
        </w:rPr>
      </w:pPr>
      <w:r>
        <w:rPr>
          <w:rFonts w:ascii="微软雅黑" w:hAnsi="微软雅黑" w:eastAsia="微软雅黑" w:cs="微软雅黑"/>
          <w:spacing w:val="-3"/>
          <w:sz w:val="24"/>
          <w:szCs w:val="24"/>
        </w:rPr>
        <w:t>本手册旨在协助用户迅速掌握</w:t>
      </w:r>
      <w:r>
        <w:rPr>
          <w:rFonts w:hint="eastAsia" w:ascii="微软雅黑" w:hAnsi="微软雅黑" w:eastAsia="微软雅黑" w:cs="微软雅黑"/>
          <w:spacing w:val="-3"/>
          <w:sz w:val="24"/>
          <w:szCs w:val="24"/>
          <w:lang w:val="en-US" w:eastAsia="zh-CN"/>
        </w:rPr>
        <w:t>河北印刷</w:t>
      </w:r>
      <w:r>
        <w:rPr>
          <w:rFonts w:ascii="微软雅黑" w:hAnsi="微软雅黑" w:eastAsia="微软雅黑" w:cs="微软雅黑"/>
          <w:spacing w:val="-3"/>
          <w:sz w:val="24"/>
          <w:szCs w:val="24"/>
        </w:rPr>
        <w:t>委托书备案系统的操作流程</w:t>
      </w:r>
      <w:r>
        <w:rPr>
          <w:rFonts w:ascii="微软雅黑" w:hAnsi="微软雅黑" w:eastAsia="微软雅黑" w:cs="微软雅黑"/>
          <w:spacing w:val="-4"/>
          <w:sz w:val="24"/>
          <w:szCs w:val="24"/>
        </w:rPr>
        <w:t>，介绍操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作流程和功能服务及使用方法。通过阅读手册，用户将能够高效地完成委托书备</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案业务，</w:t>
      </w:r>
      <w:r>
        <w:rPr>
          <w:rFonts w:ascii="微软雅黑" w:hAnsi="微软雅黑" w:eastAsia="微软雅黑" w:cs="微软雅黑"/>
          <w:spacing w:val="-38"/>
          <w:sz w:val="24"/>
          <w:szCs w:val="24"/>
        </w:rPr>
        <w:t xml:space="preserve"> </w:t>
      </w:r>
      <w:r>
        <w:rPr>
          <w:rFonts w:ascii="微软雅黑" w:hAnsi="微软雅黑" w:eastAsia="微软雅黑" w:cs="微软雅黑"/>
          <w:spacing w:val="-4"/>
          <w:sz w:val="24"/>
          <w:szCs w:val="24"/>
        </w:rPr>
        <w:t>提升工作效率。</w:t>
      </w:r>
    </w:p>
    <w:p w14:paraId="40757188">
      <w:pPr>
        <w:spacing w:line="269" w:lineRule="auto"/>
        <w:rPr>
          <w:rFonts w:ascii="微软雅黑" w:hAnsi="微软雅黑" w:eastAsia="微软雅黑" w:cs="微软雅黑"/>
          <w:sz w:val="24"/>
          <w:szCs w:val="24"/>
        </w:rPr>
        <w:sectPr>
          <w:footerReference r:id="rId6" w:type="default"/>
          <w:pgSz w:w="11906" w:h="16839"/>
          <w:pgMar w:top="1431" w:right="1785" w:bottom="1155" w:left="1785" w:header="0" w:footer="987" w:gutter="0"/>
          <w:cols w:space="720" w:num="1"/>
        </w:sectPr>
      </w:pPr>
    </w:p>
    <w:p w14:paraId="75D358A0">
      <w:pPr>
        <w:pStyle w:val="3"/>
        <w:spacing w:before="132" w:line="195" w:lineRule="auto"/>
        <w:ind w:left="221"/>
        <w:outlineLvl w:val="0"/>
        <w:rPr>
          <w:rFonts w:ascii="微软雅黑" w:hAnsi="微软雅黑" w:eastAsia="微软雅黑" w:cs="微软雅黑"/>
          <w:sz w:val="35"/>
          <w:szCs w:val="35"/>
        </w:rPr>
      </w:pPr>
      <w:bookmarkStart w:id="13" w:name="bookmark7"/>
      <w:bookmarkEnd w:id="13"/>
      <w:bookmarkStart w:id="14" w:name="bookmark4"/>
      <w:bookmarkEnd w:id="14"/>
      <w:bookmarkStart w:id="15" w:name="bookmark5"/>
      <w:bookmarkEnd w:id="15"/>
      <w:r>
        <w:rPr>
          <w:spacing w:val="5"/>
          <w:sz w:val="35"/>
          <w:szCs w:val="35"/>
        </w:rPr>
        <w:t>2.</w:t>
      </w:r>
      <w:r>
        <w:rPr>
          <w:spacing w:val="25"/>
          <w:sz w:val="35"/>
          <w:szCs w:val="35"/>
        </w:rPr>
        <w:t xml:space="preserve">   </w:t>
      </w:r>
      <w:r>
        <w:rPr>
          <w:rFonts w:ascii="微软雅黑" w:hAnsi="微软雅黑" w:eastAsia="微软雅黑" w:cs="微软雅黑"/>
          <w:spacing w:val="5"/>
          <w:sz w:val="35"/>
          <w:szCs w:val="35"/>
        </w:rPr>
        <w:t>印刷企业操作介绍</w:t>
      </w:r>
    </w:p>
    <w:p w14:paraId="0C8D45EF">
      <w:pPr>
        <w:pStyle w:val="3"/>
        <w:spacing w:line="365" w:lineRule="auto"/>
      </w:pPr>
    </w:p>
    <w:p w14:paraId="20C9B369">
      <w:pPr>
        <w:pStyle w:val="3"/>
        <w:spacing w:before="128" w:line="193" w:lineRule="auto"/>
        <w:ind w:left="220"/>
        <w:outlineLvl w:val="1"/>
        <w:rPr>
          <w:rFonts w:ascii="微软雅黑" w:hAnsi="微软雅黑" w:eastAsia="微软雅黑" w:cs="微软雅黑"/>
          <w:sz w:val="30"/>
          <w:szCs w:val="30"/>
        </w:rPr>
      </w:pPr>
      <w:bookmarkStart w:id="16" w:name="bookmark6"/>
      <w:bookmarkEnd w:id="16"/>
      <w:r>
        <w:rPr>
          <w:spacing w:val="-6"/>
          <w:sz w:val="30"/>
          <w:szCs w:val="30"/>
        </w:rPr>
        <w:t>2.1.</w:t>
      </w:r>
      <w:r>
        <w:rPr>
          <w:spacing w:val="63"/>
          <w:sz w:val="30"/>
          <w:szCs w:val="30"/>
        </w:rPr>
        <w:t xml:space="preserve"> </w:t>
      </w:r>
      <w:r>
        <w:rPr>
          <w:rFonts w:ascii="微软雅黑" w:hAnsi="微软雅黑" w:eastAsia="微软雅黑" w:cs="微软雅黑"/>
          <w:spacing w:val="-6"/>
          <w:sz w:val="30"/>
          <w:szCs w:val="30"/>
        </w:rPr>
        <w:t>登录</w:t>
      </w:r>
      <w:r>
        <w:rPr>
          <w:rFonts w:ascii="微软雅黑" w:hAnsi="微软雅黑" w:eastAsia="微软雅黑" w:cs="微软雅黑"/>
          <w:spacing w:val="-49"/>
          <w:sz w:val="30"/>
          <w:szCs w:val="30"/>
        </w:rPr>
        <w:t xml:space="preserve"> </w:t>
      </w:r>
    </w:p>
    <w:p w14:paraId="24089BCA">
      <w:pPr>
        <w:pStyle w:val="3"/>
        <w:spacing w:line="324" w:lineRule="auto"/>
      </w:pPr>
    </w:p>
    <w:p w14:paraId="4BD6ADE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spacing w:val="-14"/>
          <w:sz w:val="24"/>
          <w:szCs w:val="24"/>
        </w:rPr>
      </w:pPr>
      <w:r>
        <w:rPr>
          <w:rFonts w:hint="eastAsia" w:ascii="微软雅黑" w:hAnsi="微软雅黑" w:eastAsia="微软雅黑" w:cs="微软雅黑"/>
          <w:snapToGrid w:val="0"/>
          <w:color w:val="000000"/>
          <w:spacing w:val="-14"/>
          <w:kern w:val="0"/>
          <w:sz w:val="24"/>
          <w:szCs w:val="24"/>
          <w:lang w:val="en-US" w:eastAsia="zh-CN" w:bidi="ar-SA"/>
        </w:rPr>
        <w:t>①平台网址</w:t>
      </w:r>
      <w:r>
        <w:rPr>
          <w:rFonts w:hint="eastAsia" w:ascii="仿宋" w:hAnsi="仿宋" w:eastAsia="仿宋" w:cs="仿宋"/>
          <w:lang w:val="en-US" w:eastAsia="zh-CN"/>
        </w:rPr>
        <w:t xml:space="preserve">： </w:t>
      </w:r>
      <w:r>
        <w:rPr>
          <w:rStyle w:val="6"/>
          <w:rFonts w:ascii="微软雅黑" w:hAnsi="微软雅黑" w:eastAsia="微软雅黑" w:cs="微软雅黑"/>
          <w:spacing w:val="-14"/>
          <w:sz w:val="24"/>
          <w:szCs w:val="24"/>
        </w:rPr>
        <w:t>http://</w:t>
      </w:r>
      <w:r>
        <w:rPr>
          <w:rStyle w:val="6"/>
          <w:rFonts w:hint="eastAsia" w:ascii="微软雅黑" w:hAnsi="微软雅黑" w:eastAsia="微软雅黑" w:cs="微软雅黑"/>
          <w:spacing w:val="-14"/>
          <w:sz w:val="24"/>
          <w:szCs w:val="24"/>
          <w:lang w:val="en-US" w:eastAsia="zh-CN"/>
        </w:rPr>
        <w:t>admin.</w:t>
      </w:r>
      <w:r>
        <w:rPr>
          <w:rStyle w:val="6"/>
          <w:rFonts w:ascii="微软雅黑" w:hAnsi="微软雅黑" w:eastAsia="微软雅黑" w:cs="微软雅黑"/>
          <w:spacing w:val="-14"/>
          <w:sz w:val="24"/>
          <w:szCs w:val="24"/>
        </w:rPr>
        <w:t>hbyinshua.cn</w:t>
      </w:r>
      <w:r>
        <w:rPr>
          <w:rFonts w:hint="eastAsia" w:ascii="仿宋" w:hAnsi="仿宋" w:eastAsia="仿宋" w:cs="仿宋"/>
          <w:lang w:val="en-US" w:eastAsia="zh-CN"/>
        </w:rPr>
        <w:t xml:space="preserve"> </w:t>
      </w:r>
    </w:p>
    <w:p w14:paraId="2685F830">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napToGrid w:val="0"/>
          <w:color w:val="000000"/>
          <w:spacing w:val="-14"/>
          <w:kern w:val="0"/>
          <w:sz w:val="24"/>
          <w:szCs w:val="24"/>
          <w:lang w:val="en-US" w:eastAsia="zh-CN" w:bidi="ar-SA"/>
        </w:rPr>
      </w:pPr>
      <w:r>
        <w:rPr>
          <w:rFonts w:hint="eastAsia" w:ascii="微软雅黑" w:hAnsi="微软雅黑" w:eastAsia="微软雅黑" w:cs="微软雅黑"/>
          <w:spacing w:val="-14"/>
          <w:sz w:val="24"/>
          <w:szCs w:val="24"/>
          <w:lang w:val="en-US" w:eastAsia="zh-CN"/>
        </w:rPr>
        <w:t>②</w:t>
      </w:r>
      <w:r>
        <w:rPr>
          <w:rFonts w:hint="eastAsia" w:ascii="微软雅黑" w:hAnsi="微软雅黑" w:eastAsia="微软雅黑" w:cs="微软雅黑"/>
          <w:snapToGrid w:val="0"/>
          <w:color w:val="000000"/>
          <w:spacing w:val="-14"/>
          <w:kern w:val="0"/>
          <w:sz w:val="24"/>
          <w:szCs w:val="24"/>
          <w:lang w:val="en-US" w:eastAsia="zh-CN" w:bidi="ar-SA"/>
        </w:rPr>
        <w:t>登录方式：可以选择账号密码登录，旧平台的登录账号，登录密码：旧平台的登录密码。或者点击二维码登录，用微信扫一扫进行扫码登录。</w:t>
      </w:r>
    </w:p>
    <w:p w14:paraId="48C41467">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napToGrid w:val="0"/>
          <w:color w:val="0000FF"/>
          <w:spacing w:val="-14"/>
          <w:kern w:val="0"/>
          <w:sz w:val="24"/>
          <w:szCs w:val="24"/>
          <w:lang w:val="en-US" w:eastAsia="zh-CN" w:bidi="ar-SA"/>
        </w:rPr>
      </w:pPr>
      <w:r>
        <w:rPr>
          <w:rFonts w:hint="eastAsia" w:ascii="微软雅黑" w:hAnsi="微软雅黑" w:eastAsia="微软雅黑" w:cs="微软雅黑"/>
          <w:snapToGrid w:val="0"/>
          <w:color w:val="0000FF"/>
          <w:spacing w:val="-14"/>
          <w:kern w:val="0"/>
          <w:sz w:val="24"/>
          <w:szCs w:val="24"/>
          <w:lang w:val="en-US" w:eastAsia="zh-CN" w:bidi="ar-SA"/>
        </w:rPr>
        <w:t>备注：微信扫码登录的前提是已经在旧平台上进行过微信绑定才可以扫码登录。</w:t>
      </w:r>
    </w:p>
    <w:p w14:paraId="79FBA4DC">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napToGrid w:val="0"/>
          <w:color w:val="000000"/>
          <w:spacing w:val="-14"/>
          <w:kern w:val="0"/>
          <w:sz w:val="24"/>
          <w:szCs w:val="24"/>
          <w:lang w:val="en-US" w:eastAsia="en-US" w:bidi="ar-SA"/>
        </w:rPr>
      </w:pPr>
    </w:p>
    <w:p w14:paraId="106AF3BB">
      <w:pPr>
        <w:spacing w:before="103" w:line="251" w:lineRule="auto"/>
        <w:ind w:right="16"/>
        <w:rPr>
          <w:rFonts w:ascii="微软雅黑" w:hAnsi="微软雅黑" w:eastAsia="微软雅黑" w:cs="微软雅黑"/>
          <w:spacing w:val="-5"/>
          <w:sz w:val="24"/>
          <w:szCs w:val="24"/>
        </w:rPr>
      </w:pPr>
    </w:p>
    <w:p w14:paraId="2602D4B2">
      <w:pPr>
        <w:spacing w:line="240" w:lineRule="auto"/>
        <w:ind w:left="0" w:right="0" w:firstLine="0"/>
        <w:rPr>
          <w:rFonts w:ascii="微软雅黑" w:hAnsi="微软雅黑" w:eastAsia="微软雅黑" w:cs="微软雅黑"/>
          <w:sz w:val="24"/>
          <w:szCs w:val="24"/>
        </w:rPr>
      </w:pPr>
      <w:r>
        <w:drawing>
          <wp:inline distT="0" distB="0" distL="114300" distR="114300">
            <wp:extent cx="5285105" cy="2579370"/>
            <wp:effectExtent l="0" t="0" r="1079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85105" cy="2579370"/>
                    </a:xfrm>
                    <a:prstGeom prst="rect">
                      <a:avLst/>
                    </a:prstGeom>
                    <a:noFill/>
                    <a:ln>
                      <a:noFill/>
                    </a:ln>
                  </pic:spPr>
                </pic:pic>
              </a:graphicData>
            </a:graphic>
          </wp:inline>
        </w:drawing>
      </w:r>
    </w:p>
    <w:p w14:paraId="7A23D553">
      <w:pPr>
        <w:spacing w:before="60" w:line="240" w:lineRule="auto"/>
        <w:ind w:firstLine="14"/>
        <w:rPr>
          <w:rFonts w:hint="eastAsia" w:eastAsia="宋体"/>
          <w:lang w:eastAsia="zh-CN"/>
        </w:rPr>
      </w:pPr>
    </w:p>
    <w:p w14:paraId="7BC7ED7A">
      <w:pPr>
        <w:spacing w:before="251" w:line="183" w:lineRule="auto"/>
        <w:ind w:left="3750"/>
        <w:rPr>
          <w:rFonts w:ascii="微软雅黑" w:hAnsi="微软雅黑" w:eastAsia="微软雅黑" w:cs="微软雅黑"/>
          <w:sz w:val="20"/>
          <w:szCs w:val="20"/>
        </w:rPr>
      </w:pPr>
      <w:r>
        <w:rPr>
          <w:rFonts w:ascii="微软雅黑" w:hAnsi="微软雅黑" w:eastAsia="微软雅黑" w:cs="微软雅黑"/>
          <w:spacing w:val="8"/>
          <w:sz w:val="20"/>
          <w:szCs w:val="20"/>
        </w:rPr>
        <w:t>登录页面</w:t>
      </w:r>
    </w:p>
    <w:p w14:paraId="392F649F">
      <w:pPr>
        <w:pStyle w:val="3"/>
        <w:spacing w:line="358" w:lineRule="auto"/>
      </w:pPr>
    </w:p>
    <w:p w14:paraId="2E40A532">
      <w:pPr>
        <w:pStyle w:val="3"/>
        <w:spacing w:before="129" w:line="192" w:lineRule="auto"/>
        <w:ind w:left="220"/>
        <w:outlineLvl w:val="1"/>
        <w:rPr>
          <w:rFonts w:hint="default" w:ascii="微软雅黑" w:hAnsi="微软雅黑" w:eastAsia="宋体" w:cs="微软雅黑"/>
          <w:sz w:val="30"/>
          <w:szCs w:val="30"/>
          <w:lang w:val="en-US" w:eastAsia="zh-CN"/>
        </w:rPr>
      </w:pPr>
      <w:bookmarkStart w:id="17" w:name="bookmark8"/>
      <w:bookmarkEnd w:id="17"/>
      <w:bookmarkStart w:id="18" w:name="bookmark9"/>
      <w:bookmarkEnd w:id="18"/>
      <w:r>
        <w:rPr>
          <w:spacing w:val="-4"/>
          <w:sz w:val="30"/>
          <w:szCs w:val="30"/>
        </w:rPr>
        <w:t xml:space="preserve">2.2.  </w:t>
      </w:r>
      <w:r>
        <w:rPr>
          <w:rFonts w:hint="eastAsia" w:ascii="微软雅黑" w:hAnsi="微软雅黑" w:eastAsia="微软雅黑" w:cs="微软雅黑"/>
          <w:spacing w:val="-4"/>
          <w:sz w:val="30"/>
          <w:szCs w:val="30"/>
          <w:lang w:val="en-US" w:eastAsia="zh-CN"/>
        </w:rPr>
        <w:t>数据统计</w:t>
      </w:r>
    </w:p>
    <w:p w14:paraId="40BD9352">
      <w:pPr>
        <w:pStyle w:val="3"/>
        <w:spacing w:line="326" w:lineRule="auto"/>
      </w:pPr>
    </w:p>
    <w:p w14:paraId="71FDA57B">
      <w:pPr>
        <w:spacing w:before="103" w:line="292" w:lineRule="auto"/>
        <w:ind w:left="20" w:right="13" w:firstLine="742"/>
        <w:rPr>
          <w:rFonts w:hint="eastAsia" w:ascii="微软雅黑" w:hAnsi="微软雅黑" w:eastAsia="微软雅黑" w:cs="微软雅黑"/>
          <w:sz w:val="24"/>
          <w:szCs w:val="24"/>
          <w:lang w:eastAsia="zh-CN"/>
        </w:rPr>
        <w:sectPr>
          <w:footerReference r:id="rId7" w:type="default"/>
          <w:pgSz w:w="11906" w:h="16839"/>
          <w:pgMar w:top="1431" w:right="1785" w:bottom="1155" w:left="1785" w:header="0" w:footer="988" w:gutter="0"/>
          <w:cols w:space="720" w:num="1"/>
        </w:sectPr>
      </w:pPr>
      <w:r>
        <w:rPr>
          <w:rFonts w:ascii="微软雅黑" w:hAnsi="微软雅黑" w:eastAsia="微软雅黑" w:cs="微软雅黑"/>
          <w:spacing w:val="-4"/>
          <w:sz w:val="24"/>
          <w:szCs w:val="24"/>
        </w:rPr>
        <w:t>印刷企业的</w:t>
      </w:r>
      <w:r>
        <w:rPr>
          <w:rFonts w:hint="eastAsia" w:ascii="微软雅黑" w:hAnsi="微软雅黑" w:eastAsia="微软雅黑" w:cs="微软雅黑"/>
          <w:spacing w:val="-4"/>
          <w:sz w:val="24"/>
          <w:szCs w:val="24"/>
          <w:lang w:val="en-US" w:eastAsia="zh-CN"/>
        </w:rPr>
        <w:t>数据统计</w:t>
      </w:r>
      <w:r>
        <w:rPr>
          <w:rFonts w:ascii="微软雅黑" w:hAnsi="微软雅黑" w:eastAsia="微软雅黑" w:cs="微软雅黑"/>
          <w:spacing w:val="-4"/>
          <w:sz w:val="24"/>
          <w:szCs w:val="24"/>
        </w:rPr>
        <w:t>主要包括累计备案完成总量</w:t>
      </w:r>
      <w:r>
        <w:rPr>
          <w:rFonts w:hint="eastAsia" w:ascii="微软雅黑" w:hAnsi="微软雅黑" w:eastAsia="微软雅黑" w:cs="微软雅黑"/>
          <w:spacing w:val="-4"/>
          <w:sz w:val="24"/>
          <w:szCs w:val="24"/>
          <w:lang w:eastAsia="zh-CN"/>
        </w:rPr>
        <w:t>、跨省申报总量、本省申报总量、省内出版单位数、省内印刷企业数、本省委托书印刷量、图书印刷量、申报总量、期刊印刷量</w:t>
      </w:r>
      <w:r>
        <w:rPr>
          <w:rFonts w:ascii="微软雅黑" w:hAnsi="微软雅黑" w:eastAsia="微软雅黑" w:cs="微软雅黑"/>
          <w:spacing w:val="-4"/>
          <w:sz w:val="24"/>
          <w:szCs w:val="24"/>
        </w:rPr>
        <w:t>，</w:t>
      </w:r>
      <w:r>
        <w:rPr>
          <w:rFonts w:ascii="微软雅黑" w:hAnsi="微软雅黑" w:eastAsia="微软雅黑" w:cs="微软雅黑"/>
          <w:spacing w:val="-36"/>
          <w:sz w:val="24"/>
          <w:szCs w:val="24"/>
        </w:rPr>
        <w:t xml:space="preserve"> </w:t>
      </w:r>
      <w:r>
        <w:rPr>
          <w:rFonts w:ascii="微软雅黑" w:hAnsi="微软雅黑" w:eastAsia="微软雅黑" w:cs="微软雅黑"/>
          <w:spacing w:val="-4"/>
          <w:sz w:val="24"/>
          <w:szCs w:val="24"/>
        </w:rPr>
        <w:t>并展示本单位相关数据</w:t>
      </w:r>
      <w:r>
        <w:rPr>
          <w:rFonts w:hint="eastAsia" w:ascii="微软雅黑" w:hAnsi="微软雅黑" w:eastAsia="微软雅黑" w:cs="微软雅黑"/>
          <w:spacing w:val="-4"/>
          <w:sz w:val="24"/>
          <w:szCs w:val="24"/>
          <w:lang w:eastAsia="zh-CN"/>
        </w:rPr>
        <w:t>。</w:t>
      </w:r>
    </w:p>
    <w:p w14:paraId="08DE7631">
      <w:pPr>
        <w:spacing w:beforeAutospacing="0" w:afterAutospacing="0" w:line="5140" w:lineRule="exact"/>
        <w:jc w:val="center"/>
        <w:rPr>
          <w:rFonts w:hint="eastAsia" w:eastAsia="宋体"/>
          <w:lang w:eastAsia="zh-CN"/>
        </w:rPr>
      </w:pPr>
      <w:r>
        <w:drawing>
          <wp:inline distT="0" distB="0" distL="114300" distR="114300">
            <wp:extent cx="5287645" cy="2136140"/>
            <wp:effectExtent l="0" t="0" r="8255" b="1651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5"/>
                    <a:stretch>
                      <a:fillRect/>
                    </a:stretch>
                  </pic:blipFill>
                  <pic:spPr>
                    <a:xfrm>
                      <a:off x="0" y="0"/>
                      <a:ext cx="5287645" cy="2136140"/>
                    </a:xfrm>
                    <a:prstGeom prst="rect">
                      <a:avLst/>
                    </a:prstGeom>
                    <a:noFill/>
                    <a:ln>
                      <a:noFill/>
                    </a:ln>
                  </pic:spPr>
                </pic:pic>
              </a:graphicData>
            </a:graphic>
          </wp:inline>
        </w:drawing>
      </w:r>
    </w:p>
    <w:p w14:paraId="0C1E543A">
      <w:pPr>
        <w:spacing w:beforeAutospacing="0" w:line="179" w:lineRule="auto"/>
        <w:ind w:left="4204"/>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数据统计</w:t>
      </w:r>
    </w:p>
    <w:p w14:paraId="7BBFF7B2">
      <w:pPr>
        <w:numPr>
          <w:ilvl w:val="0"/>
          <w:numId w:val="1"/>
        </w:numPr>
        <w:spacing w:before="204" w:line="206" w:lineRule="auto"/>
        <w:ind w:left="26"/>
        <w:rPr>
          <w:rFonts w:ascii="微软雅黑" w:hAnsi="微软雅黑" w:eastAsia="微软雅黑" w:cs="微软雅黑"/>
          <w:spacing w:val="-8"/>
          <w:sz w:val="24"/>
          <w:szCs w:val="24"/>
        </w:rPr>
      </w:pPr>
      <w:r>
        <w:rPr>
          <w:rFonts w:ascii="微软雅黑" w:hAnsi="微软雅黑" w:eastAsia="微软雅黑" w:cs="微软雅黑"/>
          <w:spacing w:val="20"/>
          <w:sz w:val="24"/>
          <w:szCs w:val="24"/>
        </w:rPr>
        <w:t xml:space="preserve"> </w:t>
      </w:r>
      <w:r>
        <w:rPr>
          <w:rFonts w:ascii="微软雅黑" w:hAnsi="微软雅黑" w:eastAsia="微软雅黑" w:cs="微软雅黑"/>
          <w:spacing w:val="-8"/>
          <w:sz w:val="24"/>
          <w:szCs w:val="24"/>
        </w:rPr>
        <w:t>业务数据统计</w:t>
      </w:r>
    </w:p>
    <w:p w14:paraId="3A67CB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4" w:line="206" w:lineRule="auto"/>
        <w:ind w:firstLine="448" w:firstLineChars="200"/>
        <w:textAlignment w:val="baseline"/>
        <w:rPr>
          <w:rFonts w:ascii="微软雅黑" w:hAnsi="微软雅黑" w:eastAsia="微软雅黑" w:cs="微软雅黑"/>
          <w:sz w:val="24"/>
          <w:szCs w:val="24"/>
        </w:rPr>
      </w:pPr>
      <w:r>
        <w:rPr>
          <w:rFonts w:hint="eastAsia" w:ascii="微软雅黑" w:hAnsi="微软雅黑" w:eastAsia="微软雅黑" w:cs="微软雅黑"/>
          <w:spacing w:val="-8"/>
          <w:sz w:val="24"/>
          <w:szCs w:val="24"/>
          <w:lang w:val="en-US" w:eastAsia="zh-CN"/>
        </w:rPr>
        <w:t>①</w:t>
      </w:r>
      <w:r>
        <w:rPr>
          <w:rFonts w:ascii="微软雅黑" w:hAnsi="微软雅黑" w:eastAsia="微软雅黑" w:cs="微软雅黑"/>
          <w:spacing w:val="-1"/>
          <w:sz w:val="19"/>
          <w:szCs w:val="19"/>
        </w:rPr>
        <w:t xml:space="preserve"> </w:t>
      </w:r>
      <w:r>
        <w:rPr>
          <w:rFonts w:ascii="微软雅黑" w:hAnsi="微软雅黑" w:eastAsia="微软雅黑" w:cs="微软雅黑"/>
          <w:spacing w:val="-1"/>
          <w:sz w:val="24"/>
          <w:szCs w:val="24"/>
        </w:rPr>
        <w:t>省内委托量：</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本单位所收到的</w:t>
      </w:r>
      <w:r>
        <w:rPr>
          <w:rFonts w:hint="eastAsia" w:ascii="微软雅黑" w:hAnsi="微软雅黑" w:eastAsia="微软雅黑" w:cs="微软雅黑"/>
          <w:spacing w:val="-1"/>
          <w:sz w:val="24"/>
          <w:szCs w:val="24"/>
          <w:lang w:val="en-US" w:eastAsia="zh-CN"/>
        </w:rPr>
        <w:t>省内委</w:t>
      </w:r>
      <w:r>
        <w:rPr>
          <w:rFonts w:ascii="微软雅黑" w:hAnsi="微软雅黑" w:eastAsia="微软雅黑" w:cs="微软雅黑"/>
          <w:spacing w:val="-1"/>
          <w:sz w:val="24"/>
          <w:szCs w:val="24"/>
        </w:rPr>
        <w:t>托书备案</w:t>
      </w:r>
      <w:r>
        <w:rPr>
          <w:rFonts w:hint="eastAsia" w:ascii="微软雅黑" w:hAnsi="微软雅黑" w:eastAsia="微软雅黑" w:cs="微软雅黑"/>
          <w:spacing w:val="-1"/>
          <w:sz w:val="24"/>
          <w:szCs w:val="24"/>
          <w:lang w:val="en-US" w:eastAsia="zh-CN"/>
        </w:rPr>
        <w:t>完成</w:t>
      </w:r>
      <w:r>
        <w:rPr>
          <w:rFonts w:ascii="微软雅黑" w:hAnsi="微软雅黑" w:eastAsia="微软雅黑" w:cs="微软雅黑"/>
          <w:spacing w:val="-2"/>
          <w:sz w:val="24"/>
          <w:szCs w:val="24"/>
        </w:rPr>
        <w:t>数量统计；</w:t>
      </w:r>
    </w:p>
    <w:p w14:paraId="53AD1A4E">
      <w:pPr>
        <w:keepNext w:val="0"/>
        <w:keepLines w:val="0"/>
        <w:pageBreakBefore w:val="0"/>
        <w:widowControl/>
        <w:kinsoku w:val="0"/>
        <w:wordWrap/>
        <w:overflowPunct/>
        <w:topLinePunct w:val="0"/>
        <w:autoSpaceDE w:val="0"/>
        <w:autoSpaceDN w:val="0"/>
        <w:bidi w:val="0"/>
        <w:adjustRightInd w:val="0"/>
        <w:snapToGrid w:val="0"/>
        <w:spacing w:before="109" w:line="209" w:lineRule="auto"/>
        <w:ind w:firstLine="476" w:firstLineChars="200"/>
        <w:textAlignment w:val="baseline"/>
        <w:rPr>
          <w:rFonts w:ascii="微软雅黑" w:hAnsi="微软雅黑" w:eastAsia="微软雅黑" w:cs="微软雅黑"/>
          <w:spacing w:val="-1"/>
          <w:sz w:val="24"/>
          <w:szCs w:val="24"/>
        </w:rPr>
      </w:pPr>
      <w:r>
        <w:rPr>
          <w:rFonts w:hint="eastAsia" w:ascii="微软雅黑" w:hAnsi="微软雅黑" w:eastAsia="微软雅黑" w:cs="微软雅黑"/>
          <w:spacing w:val="-1"/>
          <w:sz w:val="24"/>
          <w:szCs w:val="24"/>
          <w:lang w:val="en-US" w:eastAsia="zh-CN"/>
        </w:rPr>
        <w:t>②</w:t>
      </w:r>
      <w:r>
        <w:rPr>
          <w:rFonts w:ascii="微软雅黑" w:hAnsi="微软雅黑" w:eastAsia="微软雅黑" w:cs="微软雅黑"/>
          <w:spacing w:val="-1"/>
          <w:sz w:val="24"/>
          <w:szCs w:val="24"/>
        </w:rPr>
        <w:t>省内委托量：</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本单位所收到的省外委托书备案申请数量统计；</w:t>
      </w:r>
    </w:p>
    <w:p w14:paraId="5A4CF46C">
      <w:pPr>
        <w:keepNext w:val="0"/>
        <w:keepLines w:val="0"/>
        <w:pageBreakBefore w:val="0"/>
        <w:widowControl/>
        <w:kinsoku w:val="0"/>
        <w:wordWrap/>
        <w:overflowPunct/>
        <w:topLinePunct w:val="0"/>
        <w:autoSpaceDE w:val="0"/>
        <w:autoSpaceDN w:val="0"/>
        <w:bidi w:val="0"/>
        <w:adjustRightInd w:val="0"/>
        <w:snapToGrid w:val="0"/>
        <w:spacing w:before="109" w:line="181" w:lineRule="auto"/>
        <w:ind w:firstLine="476" w:firstLineChars="200"/>
        <w:textAlignment w:val="baseline"/>
        <w:rPr>
          <w:rFonts w:ascii="微软雅黑" w:hAnsi="微软雅黑" w:eastAsia="微软雅黑" w:cs="微软雅黑"/>
          <w:spacing w:val="-1"/>
          <w:sz w:val="24"/>
          <w:szCs w:val="24"/>
        </w:rPr>
      </w:pPr>
      <w:r>
        <w:rPr>
          <w:rFonts w:hint="eastAsia" w:ascii="微软雅黑" w:hAnsi="微软雅黑" w:eastAsia="微软雅黑" w:cs="微软雅黑"/>
          <w:spacing w:val="-1"/>
          <w:sz w:val="24"/>
          <w:szCs w:val="24"/>
          <w:lang w:val="en-US" w:eastAsia="zh-CN"/>
        </w:rPr>
        <w:t>③退回</w:t>
      </w:r>
      <w:r>
        <w:rPr>
          <w:rFonts w:ascii="微软雅黑" w:hAnsi="微软雅黑" w:eastAsia="微软雅黑" w:cs="微软雅黑"/>
          <w:spacing w:val="-1"/>
          <w:sz w:val="24"/>
          <w:szCs w:val="24"/>
        </w:rPr>
        <w:t>量：</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本单位所收到的</w:t>
      </w:r>
      <w:r>
        <w:rPr>
          <w:rFonts w:hint="eastAsia" w:ascii="微软雅黑" w:hAnsi="微软雅黑" w:eastAsia="微软雅黑" w:cs="微软雅黑"/>
          <w:spacing w:val="-1"/>
          <w:sz w:val="24"/>
          <w:szCs w:val="24"/>
          <w:lang w:val="en-US" w:eastAsia="zh-CN"/>
        </w:rPr>
        <w:t>退回</w:t>
      </w:r>
      <w:r>
        <w:rPr>
          <w:rFonts w:ascii="微软雅黑" w:hAnsi="微软雅黑" w:eastAsia="微软雅黑" w:cs="微软雅黑"/>
          <w:spacing w:val="-1"/>
          <w:sz w:val="24"/>
          <w:szCs w:val="24"/>
        </w:rPr>
        <w:t>委托书备案数量统计；</w:t>
      </w:r>
    </w:p>
    <w:p w14:paraId="1EEBFF5F">
      <w:pPr>
        <w:keepNext w:val="0"/>
        <w:keepLines w:val="0"/>
        <w:pageBreakBefore w:val="0"/>
        <w:widowControl/>
        <w:kinsoku w:val="0"/>
        <w:wordWrap/>
        <w:overflowPunct/>
        <w:topLinePunct w:val="0"/>
        <w:autoSpaceDE w:val="0"/>
        <w:autoSpaceDN w:val="0"/>
        <w:bidi w:val="0"/>
        <w:adjustRightInd w:val="0"/>
        <w:snapToGrid w:val="0"/>
        <w:spacing w:before="109" w:line="209" w:lineRule="auto"/>
        <w:ind w:firstLine="476" w:firstLineChars="200"/>
        <w:textAlignment w:val="baseline"/>
        <w:rPr>
          <w:rFonts w:ascii="微软雅黑" w:hAnsi="微软雅黑" w:eastAsia="微软雅黑" w:cs="微软雅黑"/>
          <w:sz w:val="24"/>
          <w:szCs w:val="24"/>
        </w:rPr>
      </w:pPr>
      <w:r>
        <w:rPr>
          <w:rFonts w:hint="eastAsia" w:ascii="微软雅黑" w:hAnsi="微软雅黑" w:eastAsia="微软雅黑" w:cs="微软雅黑"/>
          <w:spacing w:val="-1"/>
          <w:sz w:val="24"/>
          <w:szCs w:val="24"/>
          <w:lang w:val="en-US" w:eastAsia="zh-CN"/>
        </w:rPr>
        <w:t>④待备案数</w:t>
      </w:r>
      <w:r>
        <w:rPr>
          <w:rFonts w:ascii="微软雅黑" w:hAnsi="微软雅黑" w:eastAsia="微软雅黑" w:cs="微软雅黑"/>
          <w:spacing w:val="-1"/>
          <w:sz w:val="24"/>
          <w:szCs w:val="24"/>
        </w:rPr>
        <w:t>量：</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本单位所收到的</w:t>
      </w:r>
      <w:r>
        <w:rPr>
          <w:rFonts w:hint="eastAsia" w:ascii="微软雅黑" w:hAnsi="微软雅黑" w:eastAsia="微软雅黑" w:cs="微软雅黑"/>
          <w:spacing w:val="-1"/>
          <w:sz w:val="24"/>
          <w:szCs w:val="24"/>
          <w:lang w:val="en-US" w:eastAsia="zh-CN"/>
        </w:rPr>
        <w:t>待备案</w:t>
      </w:r>
      <w:r>
        <w:rPr>
          <w:rFonts w:ascii="微软雅黑" w:hAnsi="微软雅黑" w:eastAsia="微软雅黑" w:cs="微软雅黑"/>
          <w:spacing w:val="-1"/>
          <w:sz w:val="24"/>
          <w:szCs w:val="24"/>
        </w:rPr>
        <w:t>委托</w:t>
      </w:r>
      <w:r>
        <w:rPr>
          <w:rFonts w:hint="eastAsia" w:ascii="微软雅黑" w:hAnsi="微软雅黑" w:eastAsia="微软雅黑" w:cs="微软雅黑"/>
          <w:spacing w:val="-1"/>
          <w:sz w:val="24"/>
          <w:szCs w:val="24"/>
          <w:lang w:val="en-US" w:eastAsia="zh-CN"/>
        </w:rPr>
        <w:t>书数</w:t>
      </w:r>
      <w:r>
        <w:rPr>
          <w:rFonts w:ascii="微软雅黑" w:hAnsi="微软雅黑" w:eastAsia="微软雅黑" w:cs="微软雅黑"/>
          <w:spacing w:val="-1"/>
          <w:sz w:val="24"/>
          <w:szCs w:val="24"/>
        </w:rPr>
        <w:t>量统计；</w:t>
      </w:r>
    </w:p>
    <w:p w14:paraId="4609FF4D">
      <w:pPr>
        <w:pStyle w:val="3"/>
        <w:spacing w:line="363" w:lineRule="auto"/>
      </w:pPr>
    </w:p>
    <w:p w14:paraId="3C35CDB5">
      <w:pPr>
        <w:spacing w:before="203" w:line="206" w:lineRule="auto"/>
        <w:ind w:left="26"/>
        <w:rPr>
          <w:rFonts w:hint="default" w:ascii="微软雅黑" w:hAnsi="微软雅黑" w:eastAsia="微软雅黑" w:cs="微软雅黑"/>
          <w:sz w:val="24"/>
          <w:szCs w:val="24"/>
          <w:lang w:val="en-US" w:eastAsia="zh-CN"/>
        </w:rPr>
      </w:pPr>
      <w:r>
        <w:rPr>
          <w:rFonts w:ascii="微软雅黑" w:hAnsi="微软雅黑" w:eastAsia="微软雅黑" w:cs="微软雅黑"/>
          <w:spacing w:val="-8"/>
          <w:sz w:val="24"/>
          <w:szCs w:val="24"/>
        </w:rPr>
        <w:t>(</w:t>
      </w:r>
      <w:r>
        <w:rPr>
          <w:rFonts w:hint="eastAsia" w:ascii="微软雅黑" w:hAnsi="微软雅黑" w:eastAsia="微软雅黑" w:cs="微软雅黑"/>
          <w:spacing w:val="-8"/>
          <w:sz w:val="24"/>
          <w:szCs w:val="24"/>
          <w:lang w:val="en-US" w:eastAsia="zh-CN"/>
        </w:rPr>
        <w:t>2</w:t>
      </w:r>
      <w:r>
        <w:rPr>
          <w:rFonts w:ascii="微软雅黑" w:hAnsi="微软雅黑" w:eastAsia="微软雅黑" w:cs="微软雅黑"/>
          <w:spacing w:val="-8"/>
          <w:sz w:val="24"/>
          <w:szCs w:val="24"/>
        </w:rPr>
        <w:t>)</w:t>
      </w:r>
      <w:r>
        <w:rPr>
          <w:rFonts w:ascii="微软雅黑" w:hAnsi="微软雅黑" w:eastAsia="微软雅黑" w:cs="微软雅黑"/>
          <w:spacing w:val="24"/>
          <w:sz w:val="24"/>
          <w:szCs w:val="24"/>
        </w:rPr>
        <w:t xml:space="preserve">  </w:t>
      </w:r>
      <w:r>
        <w:rPr>
          <w:rFonts w:ascii="微软雅黑" w:hAnsi="微软雅黑" w:eastAsia="微软雅黑" w:cs="微软雅黑"/>
          <w:spacing w:val="-8"/>
          <w:sz w:val="24"/>
          <w:szCs w:val="24"/>
        </w:rPr>
        <w:t>本单位委托书印刷量</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8"/>
          <w:sz w:val="24"/>
          <w:szCs w:val="24"/>
          <w:lang w:val="en-US" w:eastAsia="zh-CN"/>
        </w:rPr>
        <w:t>图书</w:t>
      </w:r>
      <w:r>
        <w:rPr>
          <w:rFonts w:ascii="微软雅黑" w:hAnsi="微软雅黑" w:eastAsia="微软雅黑" w:cs="微软雅黑"/>
          <w:spacing w:val="-8"/>
          <w:sz w:val="24"/>
          <w:szCs w:val="24"/>
        </w:rPr>
        <w:t>印刷量</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8"/>
          <w:sz w:val="24"/>
          <w:szCs w:val="24"/>
          <w:lang w:val="en-US" w:eastAsia="zh-CN"/>
        </w:rPr>
        <w:t>期刊印刷量、申报总量</w:t>
      </w:r>
    </w:p>
    <w:p w14:paraId="008A83E2">
      <w:pPr>
        <w:spacing w:before="117" w:line="265" w:lineRule="auto"/>
        <w:ind w:left="18" w:firstLine="486"/>
        <w:rPr>
          <w:rFonts w:ascii="微软雅黑" w:hAnsi="微软雅黑" w:eastAsia="微软雅黑" w:cs="微软雅黑"/>
          <w:sz w:val="24"/>
          <w:szCs w:val="24"/>
        </w:rPr>
      </w:pPr>
      <w:r>
        <w:rPr>
          <w:rFonts w:ascii="微软雅黑" w:hAnsi="微软雅黑" w:eastAsia="微软雅黑" w:cs="微软雅黑"/>
          <w:spacing w:val="-3"/>
          <w:sz w:val="24"/>
          <w:szCs w:val="24"/>
        </w:rPr>
        <w:t>可查看本单位</w:t>
      </w:r>
      <w:r>
        <w:rPr>
          <w:rFonts w:hint="eastAsia" w:ascii="微软雅黑" w:hAnsi="微软雅黑" w:eastAsia="微软雅黑" w:cs="微软雅黑"/>
          <w:spacing w:val="-3"/>
          <w:sz w:val="24"/>
          <w:szCs w:val="24"/>
          <w:lang w:val="en-US" w:eastAsia="zh-CN"/>
        </w:rPr>
        <w:t>7日内</w:t>
      </w:r>
      <w:r>
        <w:rPr>
          <w:rFonts w:ascii="微软雅黑" w:hAnsi="微软雅黑" w:eastAsia="微软雅黑" w:cs="微软雅黑"/>
          <w:spacing w:val="-8"/>
          <w:sz w:val="24"/>
          <w:szCs w:val="24"/>
        </w:rPr>
        <w:t>本单位委托书印刷量</w:t>
      </w:r>
      <w:r>
        <w:rPr>
          <w:rFonts w:ascii="微软雅黑" w:hAnsi="微软雅黑" w:eastAsia="微软雅黑" w:cs="微软雅黑"/>
          <w:spacing w:val="-3"/>
          <w:sz w:val="24"/>
          <w:szCs w:val="24"/>
        </w:rPr>
        <w:t>数据</w:t>
      </w:r>
      <w:r>
        <w:rPr>
          <w:rFonts w:ascii="微软雅黑" w:hAnsi="微软雅黑" w:eastAsia="微软雅黑" w:cs="微软雅黑"/>
          <w:spacing w:val="-4"/>
          <w:sz w:val="24"/>
          <w:szCs w:val="24"/>
        </w:rPr>
        <w:t>统计图表，默认</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展示近一周（今日－前七天</w:t>
      </w:r>
      <w:r>
        <w:rPr>
          <w:rFonts w:ascii="微软雅黑" w:hAnsi="微软雅黑" w:eastAsia="微软雅黑" w:cs="微软雅黑"/>
          <w:spacing w:val="-47"/>
          <w:w w:val="83"/>
          <w:sz w:val="24"/>
          <w:szCs w:val="24"/>
        </w:rPr>
        <w:t>）</w:t>
      </w:r>
      <w:r>
        <w:rPr>
          <w:rFonts w:ascii="微软雅黑" w:hAnsi="微软雅黑" w:eastAsia="微软雅黑" w:cs="微软雅黑"/>
          <w:spacing w:val="-12"/>
          <w:sz w:val="24"/>
          <w:szCs w:val="24"/>
        </w:rPr>
        <w:t>。</w:t>
      </w:r>
    </w:p>
    <w:p w14:paraId="4B3175BB">
      <w:pPr>
        <w:spacing w:before="28" w:line="257" w:lineRule="auto"/>
        <w:ind w:left="30" w:right="68" w:firstLine="493"/>
      </w:pPr>
      <w:r>
        <w:rPr>
          <w:rFonts w:ascii="微软雅黑" w:hAnsi="微软雅黑" w:eastAsia="微软雅黑" w:cs="微软雅黑"/>
          <w:spacing w:val="-5"/>
          <w:sz w:val="24"/>
          <w:szCs w:val="24"/>
        </w:rPr>
        <w:t>图表统计展示分为图书、期刊，</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图书、期刊各展示不同颜色进行分别展示相</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关数据，若该日数据相同时，则颜色进行混色展示，鼠标放至统</w:t>
      </w:r>
      <w:r>
        <w:rPr>
          <w:rFonts w:ascii="微软雅黑" w:hAnsi="微软雅黑" w:eastAsia="微软雅黑" w:cs="微软雅黑"/>
          <w:spacing w:val="-4"/>
          <w:sz w:val="24"/>
          <w:szCs w:val="24"/>
        </w:rPr>
        <w:t>计图内将展示该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日所产生的数据。</w:t>
      </w:r>
    </w:p>
    <w:p w14:paraId="6CEA9588">
      <w:pPr>
        <w:spacing w:line="2599" w:lineRule="exact"/>
        <w:ind w:firstLine="434"/>
      </w:pPr>
      <w:r>
        <w:drawing>
          <wp:inline distT="0" distB="0" distL="114300" distR="114300">
            <wp:extent cx="5280660" cy="1297940"/>
            <wp:effectExtent l="0" t="0" r="1524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280660" cy="1297940"/>
                    </a:xfrm>
                    <a:prstGeom prst="rect">
                      <a:avLst/>
                    </a:prstGeom>
                    <a:noFill/>
                    <a:ln>
                      <a:noFill/>
                    </a:ln>
                  </pic:spPr>
                </pic:pic>
              </a:graphicData>
            </a:graphic>
          </wp:inline>
        </w:drawing>
      </w:r>
    </w:p>
    <w:p w14:paraId="3264E3E1">
      <w:pPr>
        <w:spacing w:before="133" w:line="210" w:lineRule="auto"/>
        <w:ind w:left="3484"/>
        <w:rPr>
          <w:rFonts w:ascii="微软雅黑" w:hAnsi="微软雅黑" w:eastAsia="微软雅黑" w:cs="微软雅黑"/>
          <w:sz w:val="18"/>
          <w:szCs w:val="18"/>
        </w:rPr>
      </w:pPr>
      <w:r>
        <w:rPr>
          <w:rFonts w:ascii="微软雅黑" w:hAnsi="微软雅黑" w:eastAsia="微软雅黑" w:cs="微软雅黑"/>
          <w:spacing w:val="-1"/>
          <w:sz w:val="18"/>
          <w:szCs w:val="18"/>
        </w:rPr>
        <w:t>首页－单位印刷统计量</w:t>
      </w:r>
    </w:p>
    <w:p w14:paraId="2CA1F734">
      <w:pPr>
        <w:spacing w:line="209" w:lineRule="auto"/>
        <w:rPr>
          <w:rFonts w:ascii="微软雅黑" w:hAnsi="微软雅黑" w:eastAsia="微软雅黑" w:cs="微软雅黑"/>
          <w:sz w:val="18"/>
          <w:szCs w:val="18"/>
        </w:rPr>
        <w:sectPr>
          <w:footerReference r:id="rId8" w:type="default"/>
          <w:pgSz w:w="11906" w:h="16839"/>
          <w:pgMar w:top="1431" w:right="1785" w:bottom="1155" w:left="1785" w:header="0" w:footer="988" w:gutter="0"/>
          <w:cols w:space="720" w:num="1"/>
        </w:sectPr>
      </w:pPr>
    </w:p>
    <w:p w14:paraId="35D85E21">
      <w:pPr>
        <w:pStyle w:val="3"/>
        <w:spacing w:before="162" w:line="193" w:lineRule="auto"/>
        <w:ind w:left="220"/>
        <w:outlineLvl w:val="1"/>
        <w:rPr>
          <w:rFonts w:ascii="微软雅黑" w:hAnsi="微软雅黑" w:eastAsia="微软雅黑" w:cs="微软雅黑"/>
          <w:sz w:val="30"/>
          <w:szCs w:val="30"/>
        </w:rPr>
      </w:pPr>
      <w:bookmarkStart w:id="19" w:name="bookmark13"/>
      <w:bookmarkEnd w:id="19"/>
      <w:bookmarkStart w:id="20" w:name="bookmark10"/>
      <w:bookmarkEnd w:id="20"/>
      <w:bookmarkStart w:id="21" w:name="bookmark11"/>
      <w:bookmarkEnd w:id="21"/>
      <w:r>
        <w:rPr>
          <w:spacing w:val="-3"/>
          <w:sz w:val="30"/>
          <w:szCs w:val="30"/>
        </w:rPr>
        <w:t>2.3.</w:t>
      </w:r>
      <w:r>
        <w:rPr>
          <w:spacing w:val="75"/>
          <w:w w:val="101"/>
          <w:sz w:val="30"/>
          <w:szCs w:val="30"/>
        </w:rPr>
        <w:t xml:space="preserve"> </w:t>
      </w:r>
      <w:r>
        <w:rPr>
          <w:rFonts w:ascii="微软雅黑" w:hAnsi="微软雅黑" w:eastAsia="微软雅黑" w:cs="微软雅黑"/>
          <w:spacing w:val="-3"/>
          <w:sz w:val="30"/>
          <w:szCs w:val="30"/>
        </w:rPr>
        <w:t>委托书管理</w:t>
      </w:r>
    </w:p>
    <w:p w14:paraId="43E435B8">
      <w:pPr>
        <w:pStyle w:val="3"/>
        <w:spacing w:line="340" w:lineRule="auto"/>
      </w:pPr>
    </w:p>
    <w:p w14:paraId="7B7808B0">
      <w:pPr>
        <w:pStyle w:val="3"/>
        <w:spacing w:before="129" w:line="193" w:lineRule="auto"/>
        <w:ind w:left="640"/>
        <w:outlineLvl w:val="2"/>
        <w:rPr>
          <w:rFonts w:ascii="微软雅黑" w:hAnsi="微软雅黑" w:eastAsia="微软雅黑" w:cs="微软雅黑"/>
          <w:sz w:val="30"/>
          <w:szCs w:val="30"/>
        </w:rPr>
      </w:pPr>
      <w:bookmarkStart w:id="22" w:name="bookmark12"/>
      <w:bookmarkEnd w:id="22"/>
      <w:r>
        <w:rPr>
          <w:spacing w:val="-3"/>
          <w:sz w:val="30"/>
          <w:szCs w:val="30"/>
        </w:rPr>
        <w:t xml:space="preserve">2.3.1.    </w:t>
      </w:r>
      <w:r>
        <w:rPr>
          <w:rFonts w:ascii="微软雅黑" w:hAnsi="微软雅黑" w:eastAsia="微软雅黑" w:cs="微软雅黑"/>
          <w:spacing w:val="-3"/>
          <w:sz w:val="30"/>
          <w:szCs w:val="30"/>
        </w:rPr>
        <w:t>印刷委托书</w:t>
      </w:r>
    </w:p>
    <w:p w14:paraId="41BF2F5B">
      <w:pPr>
        <w:pStyle w:val="3"/>
        <w:spacing w:line="322" w:lineRule="auto"/>
      </w:pPr>
    </w:p>
    <w:p w14:paraId="295770F3">
      <w:pPr>
        <w:spacing w:before="103"/>
        <w:ind w:left="22" w:right="45" w:firstLine="483"/>
        <w:rPr>
          <w:rFonts w:ascii="微软雅黑" w:hAnsi="微软雅黑" w:eastAsia="微软雅黑" w:cs="微软雅黑"/>
          <w:spacing w:val="-2"/>
          <w:sz w:val="18"/>
          <w:szCs w:val="18"/>
        </w:rPr>
      </w:pPr>
      <w:r>
        <w:rPr>
          <w:rFonts w:ascii="微软雅黑" w:hAnsi="微软雅黑" w:eastAsia="微软雅黑" w:cs="微软雅黑"/>
          <w:spacing w:val="-4"/>
          <w:sz w:val="24"/>
          <w:szCs w:val="24"/>
        </w:rPr>
        <w:t>点击导航栏“委托书管理</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”可进入委托书管理列表，进入后展示全部委托列</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表。</w:t>
      </w:r>
    </w:p>
    <w:p w14:paraId="748160DD">
      <w:pPr>
        <w:spacing w:line="240" w:lineRule="auto"/>
        <w:ind w:firstLine="0"/>
        <w:jc w:val="center"/>
        <w:rPr>
          <w:rFonts w:ascii="微软雅黑" w:hAnsi="微软雅黑" w:eastAsia="微软雅黑" w:cs="微软雅黑"/>
          <w:spacing w:val="-2"/>
          <w:sz w:val="24"/>
          <w:szCs w:val="24"/>
        </w:rPr>
      </w:pPr>
      <w:r>
        <w:rPr>
          <w:rFonts w:ascii="微软雅黑" w:hAnsi="微软雅黑" w:eastAsia="微软雅黑" w:cs="微软雅黑"/>
          <w:spacing w:val="-2"/>
          <w:sz w:val="18"/>
          <w:szCs w:val="18"/>
        </w:rPr>
        <w:t>委托书管理页面</w:t>
      </w:r>
      <w:r>
        <w:drawing>
          <wp:anchor distT="0" distB="0" distL="114300" distR="114300" simplePos="0" relativeHeight="251662336" behindDoc="0" locked="0" layoutInCell="1" allowOverlap="1">
            <wp:simplePos x="0" y="0"/>
            <wp:positionH relativeFrom="column">
              <wp:posOffset>8890</wp:posOffset>
            </wp:positionH>
            <wp:positionV relativeFrom="paragraph">
              <wp:posOffset>50800</wp:posOffset>
            </wp:positionV>
            <wp:extent cx="5310505" cy="2466975"/>
            <wp:effectExtent l="0" t="0" r="4445"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tretch>
                      <a:fillRect/>
                    </a:stretch>
                  </pic:blipFill>
                  <pic:spPr>
                    <a:xfrm>
                      <a:off x="0" y="0"/>
                      <a:ext cx="5310505" cy="2466975"/>
                    </a:xfrm>
                    <a:prstGeom prst="rect">
                      <a:avLst/>
                    </a:prstGeom>
                    <a:noFill/>
                    <a:ln>
                      <a:noFill/>
                    </a:ln>
                  </pic:spPr>
                </pic:pic>
              </a:graphicData>
            </a:graphic>
          </wp:anchor>
        </w:drawing>
      </w:r>
    </w:p>
    <w:p w14:paraId="4D7364AE">
      <w:pPr>
        <w:spacing w:line="240" w:lineRule="auto"/>
        <w:ind w:firstLine="0"/>
        <w:rPr>
          <w:rFonts w:ascii="微软雅黑" w:hAnsi="微软雅黑" w:eastAsia="微软雅黑" w:cs="微软雅黑"/>
          <w:spacing w:val="-2"/>
          <w:sz w:val="24"/>
          <w:szCs w:val="24"/>
        </w:rPr>
      </w:pPr>
    </w:p>
    <w:p w14:paraId="57395B73">
      <w:pPr>
        <w:spacing w:line="240" w:lineRule="auto"/>
        <w:ind w:firstLine="0"/>
        <w:rPr>
          <w:rFonts w:ascii="微软雅黑" w:hAnsi="微软雅黑" w:eastAsia="微软雅黑" w:cs="微软雅黑"/>
          <w:sz w:val="24"/>
          <w:szCs w:val="24"/>
        </w:rPr>
      </w:pPr>
      <w:r>
        <w:rPr>
          <w:rFonts w:ascii="微软雅黑" w:hAnsi="微软雅黑" w:eastAsia="微软雅黑" w:cs="微软雅黑"/>
          <w:spacing w:val="-2"/>
          <w:sz w:val="24"/>
          <w:szCs w:val="24"/>
        </w:rPr>
        <w:t>委托书状态及可操作说明：</w:t>
      </w:r>
    </w:p>
    <w:p w14:paraId="12F056EC">
      <w:pPr>
        <w:spacing w:before="157" w:line="210" w:lineRule="auto"/>
        <w:jc w:val="right"/>
        <w:rPr>
          <w:rFonts w:ascii="微软雅黑" w:hAnsi="微软雅黑" w:eastAsia="微软雅黑" w:cs="微软雅黑"/>
          <w:sz w:val="24"/>
          <w:szCs w:val="24"/>
        </w:rPr>
      </w:pPr>
      <w:r>
        <w:rPr>
          <w:rFonts w:ascii="微软雅黑" w:hAnsi="微软雅黑" w:eastAsia="微软雅黑" w:cs="微软雅黑"/>
          <w:spacing w:val="-9"/>
          <w:sz w:val="24"/>
          <w:szCs w:val="24"/>
        </w:rPr>
        <w:t>退回：印刷企业操作退回的委托书，可修改后重新提交；列表中可操作查看；</w:t>
      </w:r>
    </w:p>
    <w:p w14:paraId="49DABE4F">
      <w:pPr>
        <w:spacing w:before="109" w:line="270" w:lineRule="auto"/>
        <w:ind w:left="23" w:right="45" w:firstLine="481"/>
        <w:rPr>
          <w:rFonts w:ascii="微软雅黑" w:hAnsi="微软雅黑" w:eastAsia="微软雅黑" w:cs="微软雅黑"/>
          <w:sz w:val="24"/>
          <w:szCs w:val="24"/>
        </w:rPr>
      </w:pPr>
      <w:r>
        <w:rPr>
          <w:rFonts w:ascii="微软雅黑" w:hAnsi="微软雅黑" w:eastAsia="微软雅黑" w:cs="微软雅黑"/>
          <w:spacing w:val="-5"/>
          <w:sz w:val="24"/>
          <w:szCs w:val="24"/>
        </w:rPr>
        <w:t>待确认：</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出版单位提交后，</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印刷企业未审核时，为待确认状态；列表中可操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作办理；查看详情中</w:t>
      </w:r>
      <w:r>
        <w:rPr>
          <w:rFonts w:hint="eastAsia" w:ascii="微软雅黑" w:hAnsi="微软雅黑" w:eastAsia="微软雅黑" w:cs="微软雅黑"/>
          <w:spacing w:val="-3"/>
          <w:sz w:val="24"/>
          <w:szCs w:val="24"/>
          <w:lang w:val="en-US" w:eastAsia="zh-CN"/>
        </w:rPr>
        <w:t>点击审核按钮</w:t>
      </w:r>
      <w:bookmarkStart w:id="25" w:name="_GoBack"/>
      <w:bookmarkEnd w:id="25"/>
      <w:r>
        <w:rPr>
          <w:rFonts w:ascii="微软雅黑" w:hAnsi="微软雅黑" w:eastAsia="微软雅黑" w:cs="微软雅黑"/>
          <w:spacing w:val="-3"/>
          <w:sz w:val="24"/>
          <w:szCs w:val="24"/>
        </w:rPr>
        <w:t>可操作退回修改、拒绝、通过；点击退回修改则出版单位还</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可修改内容重新申请，点击拒绝则该委托书备案无法再次申请，点击通过则完成</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印刷企业的确认；</w:t>
      </w:r>
    </w:p>
    <w:p w14:paraId="3540E414">
      <w:pPr>
        <w:spacing w:before="19" w:line="269" w:lineRule="auto"/>
        <w:ind w:left="23" w:right="45"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作废中（印刷企业</w:t>
      </w:r>
      <w:r>
        <w:rPr>
          <w:rFonts w:ascii="微软雅黑" w:hAnsi="微软雅黑" w:eastAsia="微软雅黑" w:cs="微软雅黑"/>
          <w:spacing w:val="-64"/>
          <w:w w:val="96"/>
          <w:sz w:val="24"/>
          <w:szCs w:val="24"/>
        </w:rPr>
        <w:t>）：</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流程到印刷企业，</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操作是否同意委托书作废申请，</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过后流转至省局，</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状态变为作废中（省局</w:t>
      </w:r>
      <w:r>
        <w:rPr>
          <w:rFonts w:ascii="微软雅黑" w:hAnsi="微软雅黑" w:eastAsia="微软雅黑" w:cs="微软雅黑"/>
          <w:spacing w:val="-49"/>
          <w:w w:val="8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未通过后恢复已备案；</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列表中可操</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作办理；</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查看详情中可操作同意</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、拒绝；</w:t>
      </w:r>
    </w:p>
    <w:p w14:paraId="0D680C39">
      <w:pPr>
        <w:spacing w:before="20" w:line="267" w:lineRule="auto"/>
        <w:ind w:left="22" w:right="48" w:firstLine="480"/>
        <w:rPr>
          <w:rFonts w:ascii="微软雅黑" w:hAnsi="微软雅黑" w:eastAsia="微软雅黑" w:cs="微软雅黑"/>
          <w:sz w:val="24"/>
          <w:szCs w:val="24"/>
        </w:rPr>
      </w:pPr>
      <w:r>
        <w:rPr>
          <w:rFonts w:ascii="微软雅黑" w:hAnsi="微软雅黑" w:eastAsia="微软雅黑" w:cs="微软雅黑"/>
          <w:spacing w:val="-3"/>
          <w:sz w:val="24"/>
          <w:szCs w:val="24"/>
        </w:rPr>
        <w:t>作废中（省局</w:t>
      </w:r>
      <w:r>
        <w:rPr>
          <w:rFonts w:ascii="微软雅黑" w:hAnsi="微软雅黑" w:eastAsia="微软雅黑" w:cs="微软雅黑"/>
          <w:spacing w:val="-67"/>
          <w:sz w:val="24"/>
          <w:szCs w:val="24"/>
        </w:rPr>
        <w:t>）：</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印刷企业同意后流转至省局，</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省局操作是否同意，</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通过后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变为已作废，</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未通过恢复已备案；</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列表中可操作查看；</w:t>
      </w:r>
    </w:p>
    <w:p w14:paraId="1B0D04F6">
      <w:pPr>
        <w:spacing w:before="18" w:line="210" w:lineRule="auto"/>
        <w:ind w:left="519"/>
        <w:rPr>
          <w:rFonts w:ascii="微软雅黑" w:hAnsi="微软雅黑" w:eastAsia="微软雅黑" w:cs="微软雅黑"/>
          <w:sz w:val="24"/>
          <w:szCs w:val="24"/>
        </w:rPr>
      </w:pPr>
      <w:r>
        <w:rPr>
          <w:rFonts w:ascii="微软雅黑" w:hAnsi="微软雅黑" w:eastAsia="微软雅黑" w:cs="微软雅黑"/>
          <w:spacing w:val="-4"/>
          <w:sz w:val="24"/>
          <w:szCs w:val="24"/>
        </w:rPr>
        <w:t>已作废：</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省局同意作废申请；</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列表中可操作查</w:t>
      </w:r>
      <w:r>
        <w:rPr>
          <w:rFonts w:ascii="微软雅黑" w:hAnsi="微软雅黑" w:eastAsia="微软雅黑" w:cs="微软雅黑"/>
          <w:spacing w:val="-5"/>
          <w:sz w:val="24"/>
          <w:szCs w:val="24"/>
        </w:rPr>
        <w:t>看；</w:t>
      </w:r>
    </w:p>
    <w:p w14:paraId="2B95A06B">
      <w:pPr>
        <w:spacing w:before="108" w:line="210" w:lineRule="auto"/>
        <w:ind w:left="519"/>
        <w:rPr>
          <w:rFonts w:ascii="微软雅黑" w:hAnsi="微软雅黑" w:eastAsia="微软雅黑" w:cs="微软雅黑"/>
          <w:sz w:val="24"/>
          <w:szCs w:val="24"/>
        </w:rPr>
      </w:pPr>
      <w:r>
        <w:rPr>
          <w:rFonts w:ascii="微软雅黑" w:hAnsi="微软雅黑" w:eastAsia="微软雅黑" w:cs="微软雅黑"/>
          <w:spacing w:val="-5"/>
          <w:sz w:val="24"/>
          <w:szCs w:val="24"/>
        </w:rPr>
        <w:t>已拒绝：</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印刷企业拒绝委托书申请；</w:t>
      </w:r>
      <w:r>
        <w:rPr>
          <w:rFonts w:ascii="微软雅黑" w:hAnsi="微软雅黑" w:eastAsia="微软雅黑" w:cs="微软雅黑"/>
          <w:spacing w:val="-41"/>
          <w:sz w:val="24"/>
          <w:szCs w:val="24"/>
        </w:rPr>
        <w:t xml:space="preserve"> </w:t>
      </w:r>
      <w:r>
        <w:rPr>
          <w:rFonts w:ascii="微软雅黑" w:hAnsi="微软雅黑" w:eastAsia="微软雅黑" w:cs="微软雅黑"/>
          <w:spacing w:val="-5"/>
          <w:sz w:val="24"/>
          <w:szCs w:val="24"/>
        </w:rPr>
        <w:t>列表中可操作查看；</w:t>
      </w:r>
    </w:p>
    <w:p w14:paraId="30F3C0E4">
      <w:pPr>
        <w:spacing w:line="210" w:lineRule="auto"/>
        <w:rPr>
          <w:rFonts w:ascii="微软雅黑" w:hAnsi="微软雅黑" w:eastAsia="微软雅黑" w:cs="微软雅黑"/>
          <w:sz w:val="24"/>
          <w:szCs w:val="24"/>
        </w:rPr>
        <w:sectPr>
          <w:footerReference r:id="rId9" w:type="default"/>
          <w:pgSz w:w="11906" w:h="16839"/>
          <w:pgMar w:top="1431" w:right="1753" w:bottom="1155" w:left="1785" w:header="0" w:footer="988" w:gutter="0"/>
          <w:cols w:space="720" w:num="1"/>
        </w:sectPr>
      </w:pPr>
    </w:p>
    <w:p w14:paraId="2653EF96">
      <w:pPr>
        <w:spacing w:before="124" w:line="265" w:lineRule="auto"/>
        <w:ind w:left="26" w:right="931" w:firstLine="492"/>
        <w:rPr>
          <w:rFonts w:ascii="微软雅黑" w:hAnsi="微软雅黑" w:eastAsia="微软雅黑" w:cs="微软雅黑"/>
          <w:sz w:val="24"/>
          <w:szCs w:val="24"/>
        </w:rPr>
      </w:pPr>
      <w:r>
        <w:rPr>
          <w:rFonts w:ascii="微软雅黑" w:hAnsi="微软雅黑" w:eastAsia="微软雅黑" w:cs="微软雅黑"/>
          <w:spacing w:val="-6"/>
          <w:sz w:val="24"/>
          <w:szCs w:val="24"/>
        </w:rPr>
        <w:t>已备案：</w:t>
      </w:r>
      <w:r>
        <w:rPr>
          <w:rFonts w:ascii="微软雅黑" w:hAnsi="微软雅黑" w:eastAsia="微软雅黑" w:cs="微软雅黑"/>
          <w:spacing w:val="-35"/>
          <w:sz w:val="24"/>
          <w:szCs w:val="24"/>
        </w:rPr>
        <w:t xml:space="preserve"> </w:t>
      </w:r>
      <w:r>
        <w:rPr>
          <w:rFonts w:ascii="微软雅黑" w:hAnsi="微软雅黑" w:eastAsia="微软雅黑" w:cs="微软雅黑"/>
          <w:spacing w:val="-6"/>
          <w:sz w:val="24"/>
          <w:szCs w:val="24"/>
        </w:rPr>
        <w:t>备案成功；</w:t>
      </w:r>
      <w:r>
        <w:rPr>
          <w:rFonts w:ascii="微软雅黑" w:hAnsi="微软雅黑" w:eastAsia="微软雅黑" w:cs="微软雅黑"/>
          <w:spacing w:val="-41"/>
          <w:sz w:val="24"/>
          <w:szCs w:val="24"/>
        </w:rPr>
        <w:t xml:space="preserve"> </w:t>
      </w:r>
      <w:r>
        <w:rPr>
          <w:rFonts w:ascii="微软雅黑" w:hAnsi="微软雅黑" w:eastAsia="微软雅黑" w:cs="微软雅黑"/>
          <w:spacing w:val="-6"/>
          <w:sz w:val="24"/>
          <w:szCs w:val="24"/>
        </w:rPr>
        <w:t>列表中可操作查看；</w:t>
      </w:r>
      <w:r>
        <w:rPr>
          <w:rFonts w:ascii="微软雅黑" w:hAnsi="微软雅黑" w:eastAsia="微软雅黑" w:cs="微软雅黑"/>
          <w:spacing w:val="-41"/>
          <w:sz w:val="24"/>
          <w:szCs w:val="24"/>
        </w:rPr>
        <w:t xml:space="preserve"> </w:t>
      </w:r>
      <w:r>
        <w:rPr>
          <w:rFonts w:ascii="微软雅黑" w:hAnsi="微软雅黑" w:eastAsia="微软雅黑" w:cs="微软雅黑"/>
          <w:spacing w:val="-6"/>
          <w:sz w:val="24"/>
          <w:szCs w:val="24"/>
        </w:rPr>
        <w:t>查看详情中可操作打印。</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(1)</w:t>
      </w:r>
      <w:r>
        <w:rPr>
          <w:rFonts w:ascii="微软雅黑" w:hAnsi="微软雅黑" w:eastAsia="微软雅黑" w:cs="微软雅黑"/>
          <w:spacing w:val="19"/>
          <w:sz w:val="24"/>
          <w:szCs w:val="24"/>
        </w:rPr>
        <w:t xml:space="preserve">  </w:t>
      </w:r>
      <w:r>
        <w:rPr>
          <w:rFonts w:ascii="微软雅黑" w:hAnsi="微软雅黑" w:eastAsia="微软雅黑" w:cs="微软雅黑"/>
          <w:spacing w:val="-10"/>
          <w:sz w:val="24"/>
          <w:szCs w:val="24"/>
        </w:rPr>
        <w:t>全部委托</w:t>
      </w:r>
    </w:p>
    <w:p w14:paraId="4EF910D2">
      <w:pPr>
        <w:spacing w:before="27" w:line="180" w:lineRule="auto"/>
        <w:ind w:left="499"/>
        <w:rPr>
          <w:rFonts w:ascii="微软雅黑" w:hAnsi="微软雅黑" w:eastAsia="微软雅黑" w:cs="微软雅黑"/>
          <w:sz w:val="24"/>
          <w:szCs w:val="24"/>
        </w:rPr>
      </w:pPr>
      <w:r>
        <w:rPr>
          <w:rFonts w:ascii="微软雅黑" w:hAnsi="微软雅黑" w:eastAsia="微软雅黑" w:cs="微软雅黑"/>
          <w:spacing w:val="-1"/>
          <w:sz w:val="24"/>
          <w:szCs w:val="24"/>
        </w:rPr>
        <w:t>列表中展示所有状态下的委托书备案数据。</w:t>
      </w:r>
    </w:p>
    <w:p w14:paraId="7E3FB4CA">
      <w:pPr>
        <w:spacing w:before="160" w:line="179" w:lineRule="auto"/>
        <w:ind w:left="584"/>
        <w:rPr>
          <w:rFonts w:ascii="微软雅黑" w:hAnsi="微软雅黑" w:eastAsia="微软雅黑" w:cs="微软雅黑"/>
          <w:sz w:val="24"/>
          <w:szCs w:val="24"/>
        </w:rPr>
      </w:pPr>
      <w:r>
        <w:pict>
          <v:shape id="_x0000_s1030" o:spid="_x0000_s1030" style="position:absolute;left:0pt;margin-left:24.65pt;margin-top:7.9pt;height:12.1pt;width:12.15pt;z-index:251659264;mso-width-relative:page;mso-height-relative:page;" filled="f" stroked="t" coordsize="242,242" path="m241,120c241,187,187,240,121,240c54,240,1,187,1,120c1,54,54,0,121,0c187,0,241,54,241,120e">
            <v:fill on="f" focussize="0,0"/>
            <v:stroke weight="0.1pt" color="#000000" miterlimit="2" joinstyle="bevel" endcap="square"/>
            <v:imagedata o:title=""/>
            <o:lock v:ext="edit"/>
          </v:shape>
        </w:pict>
      </w:r>
      <w:r>
        <w:rPr>
          <w:rFonts w:ascii="微软雅黑" w:hAnsi="微软雅黑" w:eastAsia="微软雅黑" w:cs="微软雅黑"/>
          <w:spacing w:val="-7"/>
          <w:sz w:val="19"/>
          <w:szCs w:val="19"/>
        </w:rPr>
        <w:t xml:space="preserve">1      </w:t>
      </w:r>
      <w:r>
        <w:rPr>
          <w:rFonts w:ascii="微软雅黑" w:hAnsi="微软雅黑" w:eastAsia="微软雅黑" w:cs="微软雅黑"/>
          <w:spacing w:val="-7"/>
          <w:sz w:val="24"/>
          <w:szCs w:val="24"/>
        </w:rPr>
        <w:t>查看</w:t>
      </w:r>
    </w:p>
    <w:p w14:paraId="694F2E43">
      <w:pPr>
        <w:spacing w:before="156" w:line="268" w:lineRule="auto"/>
        <w:ind w:left="20" w:right="13" w:firstLine="478"/>
        <w:rPr>
          <w:rFonts w:ascii="微软雅黑" w:hAnsi="微软雅黑" w:eastAsia="微软雅黑" w:cs="微软雅黑"/>
          <w:spacing w:val="-1"/>
          <w:sz w:val="24"/>
          <w:szCs w:val="24"/>
        </w:rPr>
      </w:pPr>
      <w:r>
        <w:rPr>
          <w:rFonts w:ascii="微软雅黑" w:hAnsi="微软雅黑" w:eastAsia="微软雅黑" w:cs="微软雅黑"/>
          <w:spacing w:val="-3"/>
          <w:sz w:val="24"/>
          <w:szCs w:val="24"/>
        </w:rPr>
        <w:t>查看所提交委托书备案内容，不同状态查看内有不同的操作权限，针对该条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备案信息可点击【审核记录】查看历史审核情况。</w:t>
      </w:r>
    </w:p>
    <w:p w14:paraId="01E9C0A1">
      <w:pPr>
        <w:pStyle w:val="2"/>
      </w:pPr>
    </w:p>
    <w:p w14:paraId="39438D41">
      <w:pPr>
        <w:spacing w:line="240" w:lineRule="auto"/>
        <w:ind w:firstLine="0"/>
        <w:rPr>
          <w:rFonts w:hint="eastAsia" w:eastAsia="宋体"/>
          <w:lang w:eastAsia="zh-CN"/>
        </w:rPr>
      </w:pPr>
      <w:r>
        <w:drawing>
          <wp:inline distT="0" distB="0" distL="114300" distR="114300">
            <wp:extent cx="4705350" cy="27813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8"/>
                    <a:stretch>
                      <a:fillRect/>
                    </a:stretch>
                  </pic:blipFill>
                  <pic:spPr>
                    <a:xfrm>
                      <a:off x="0" y="0"/>
                      <a:ext cx="4705350" cy="2781300"/>
                    </a:xfrm>
                    <a:prstGeom prst="rect">
                      <a:avLst/>
                    </a:prstGeom>
                    <a:noFill/>
                    <a:ln>
                      <a:noFill/>
                    </a:ln>
                  </pic:spPr>
                </pic:pic>
              </a:graphicData>
            </a:graphic>
          </wp:inline>
        </w:drawing>
      </w:r>
    </w:p>
    <w:p w14:paraId="2701BE28">
      <w:pPr>
        <w:spacing w:before="140" w:line="177" w:lineRule="auto"/>
        <w:ind w:left="4117"/>
        <w:rPr>
          <w:rFonts w:ascii="微软雅黑" w:hAnsi="微软雅黑" w:eastAsia="微软雅黑" w:cs="微软雅黑"/>
          <w:sz w:val="18"/>
          <w:szCs w:val="18"/>
        </w:rPr>
      </w:pPr>
      <w:r>
        <w:rPr>
          <w:rFonts w:ascii="微软雅黑" w:hAnsi="微软雅黑" w:eastAsia="微软雅黑" w:cs="微软雅黑"/>
          <w:spacing w:val="-4"/>
          <w:sz w:val="18"/>
          <w:szCs w:val="18"/>
        </w:rPr>
        <w:t>委托书</w:t>
      </w:r>
    </w:p>
    <w:p w14:paraId="0F420E28">
      <w:pPr>
        <w:pStyle w:val="3"/>
        <w:spacing w:line="409" w:lineRule="auto"/>
        <w:rPr>
          <w:rFonts w:hint="eastAsia" w:eastAsia="宋体"/>
          <w:lang w:eastAsia="zh-CN"/>
        </w:rPr>
      </w:pPr>
    </w:p>
    <w:p w14:paraId="70B0567F">
      <w:pPr>
        <w:spacing w:before="164" w:line="181" w:lineRule="auto"/>
        <w:ind w:left="4026"/>
        <w:rPr>
          <w:rFonts w:ascii="微软雅黑" w:hAnsi="微软雅黑" w:eastAsia="微软雅黑" w:cs="微软雅黑"/>
          <w:sz w:val="18"/>
          <w:szCs w:val="18"/>
        </w:rPr>
      </w:pPr>
      <w:r>
        <w:rPr>
          <w:rFonts w:ascii="微软雅黑" w:hAnsi="微软雅黑" w:eastAsia="微软雅黑" w:cs="微软雅黑"/>
          <w:spacing w:val="-3"/>
          <w:sz w:val="18"/>
          <w:szCs w:val="18"/>
        </w:rPr>
        <w:t>审核记录</w:t>
      </w:r>
    </w:p>
    <w:p w14:paraId="332DC9A8">
      <w:pPr>
        <w:spacing w:line="181" w:lineRule="auto"/>
        <w:rPr>
          <w:rFonts w:ascii="微软雅黑" w:hAnsi="微软雅黑" w:eastAsia="微软雅黑" w:cs="微软雅黑"/>
          <w:sz w:val="18"/>
          <w:szCs w:val="18"/>
        </w:rPr>
        <w:sectPr>
          <w:footerReference r:id="rId10" w:type="default"/>
          <w:pgSz w:w="11906" w:h="16839"/>
          <w:pgMar w:top="1431" w:right="1785" w:bottom="1155" w:left="1785" w:header="0" w:footer="988" w:gutter="0"/>
          <w:cols w:space="720" w:num="1"/>
        </w:sectPr>
      </w:pPr>
    </w:p>
    <w:p w14:paraId="24ECAB31">
      <w:pPr>
        <w:spacing w:before="127" w:line="179" w:lineRule="auto"/>
        <w:ind w:left="569"/>
        <w:rPr>
          <w:rFonts w:ascii="微软雅黑" w:hAnsi="微软雅黑" w:eastAsia="微软雅黑" w:cs="微软雅黑"/>
          <w:sz w:val="24"/>
          <w:szCs w:val="24"/>
        </w:rPr>
      </w:pPr>
      <w:r>
        <w:pict>
          <v:shape id="_x0000_s1031" o:spid="_x0000_s1031" style="position:absolute;left:0pt;margin-left:24.65pt;margin-top:6.2pt;height:12.1pt;width:12.15pt;z-index:251661312;mso-width-relative:page;mso-height-relative:page;" filled="f" stroked="t" coordsize="242,242" path="m241,120c241,187,187,240,121,240c54,240,1,187,1,120c1,54,54,0,121,0c187,0,241,54,241,120e">
            <v:fill on="f" focussize="0,0"/>
            <v:stroke weight="0.1pt" color="#000000" miterlimit="2" joinstyle="bevel" endcap="square"/>
            <v:imagedata o:title=""/>
            <o:lock v:ext="edit"/>
          </v:shape>
        </w:pict>
      </w:r>
      <w:r>
        <w:rPr>
          <w:rFonts w:ascii="微软雅黑" w:hAnsi="微软雅黑" w:eastAsia="微软雅黑" w:cs="微软雅黑"/>
          <w:spacing w:val="-9"/>
          <w:sz w:val="19"/>
          <w:szCs w:val="19"/>
        </w:rPr>
        <w:t>2</w:t>
      </w:r>
      <w:r>
        <w:rPr>
          <w:rFonts w:ascii="微软雅黑" w:hAnsi="微软雅黑" w:eastAsia="微软雅黑" w:cs="微软雅黑"/>
          <w:spacing w:val="7"/>
          <w:sz w:val="19"/>
          <w:szCs w:val="19"/>
        </w:rPr>
        <w:t xml:space="preserve">     </w:t>
      </w:r>
      <w:r>
        <w:rPr>
          <w:rFonts w:ascii="微软雅黑" w:hAnsi="微软雅黑" w:eastAsia="微软雅黑" w:cs="微软雅黑"/>
          <w:spacing w:val="-9"/>
          <w:sz w:val="24"/>
          <w:szCs w:val="24"/>
        </w:rPr>
        <w:t>筛选</w:t>
      </w:r>
    </w:p>
    <w:p w14:paraId="7EA177FB">
      <w:pPr>
        <w:spacing w:before="158" w:line="258" w:lineRule="auto"/>
        <w:ind w:left="27" w:right="13" w:firstLine="477"/>
        <w:rPr>
          <w:rFonts w:ascii="微软雅黑" w:hAnsi="微软雅黑" w:eastAsia="微软雅黑" w:cs="微软雅黑"/>
          <w:sz w:val="24"/>
          <w:szCs w:val="24"/>
        </w:rPr>
      </w:pPr>
      <w:r>
        <w:rPr>
          <w:rFonts w:ascii="微软雅黑" w:hAnsi="微软雅黑" w:eastAsia="微软雅黑" w:cs="微软雅黑"/>
          <w:spacing w:val="-4"/>
          <w:sz w:val="24"/>
          <w:szCs w:val="24"/>
        </w:rPr>
        <w:t>可查询书刊名/委托书编号</w:t>
      </w:r>
      <w:r>
        <w:rPr>
          <w:rFonts w:ascii="微软雅黑" w:hAnsi="微软雅黑" w:eastAsia="微软雅黑" w:cs="微软雅黑"/>
          <w:spacing w:val="-33"/>
          <w:sz w:val="24"/>
          <w:szCs w:val="24"/>
        </w:rPr>
        <w:t xml:space="preserve"> </w:t>
      </w:r>
      <w:r>
        <w:rPr>
          <w:rFonts w:ascii="微软雅黑" w:hAnsi="微软雅黑" w:eastAsia="微软雅黑" w:cs="微软雅黑"/>
          <w:spacing w:val="-4"/>
          <w:sz w:val="24"/>
          <w:szCs w:val="24"/>
        </w:rPr>
        <w:t>、办理状态</w:t>
      </w:r>
      <w:r>
        <w:rPr>
          <w:rFonts w:ascii="微软雅黑" w:hAnsi="微软雅黑" w:eastAsia="微软雅黑" w:cs="微软雅黑"/>
          <w:spacing w:val="-3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4"/>
          <w:sz w:val="24"/>
          <w:szCs w:val="24"/>
        </w:rPr>
        <w:t>出版单</w:t>
      </w:r>
      <w:r>
        <w:rPr>
          <w:rFonts w:ascii="微软雅黑" w:hAnsi="微软雅黑" w:eastAsia="微软雅黑" w:cs="微软雅黑"/>
          <w:spacing w:val="-5"/>
          <w:sz w:val="24"/>
          <w:szCs w:val="24"/>
        </w:rPr>
        <w:t>位</w:t>
      </w:r>
      <w:r>
        <w:rPr>
          <w:rFonts w:ascii="微软雅黑" w:hAnsi="微软雅黑" w:eastAsia="微软雅黑" w:cs="微软雅黑"/>
          <w:spacing w:val="-33"/>
          <w:sz w:val="24"/>
          <w:szCs w:val="24"/>
        </w:rPr>
        <w:t xml:space="preserve"> </w:t>
      </w:r>
      <w:r>
        <w:rPr>
          <w:rFonts w:ascii="微软雅黑" w:hAnsi="微软雅黑" w:eastAsia="微软雅黑" w:cs="微软雅黑"/>
          <w:spacing w:val="-5"/>
          <w:sz w:val="24"/>
          <w:szCs w:val="24"/>
        </w:rPr>
        <w:t>、类型</w:t>
      </w:r>
      <w:r>
        <w:rPr>
          <w:rFonts w:ascii="微软雅黑" w:hAnsi="微软雅黑" w:eastAsia="微软雅黑" w:cs="微软雅黑"/>
          <w:spacing w:val="-32"/>
          <w:sz w:val="24"/>
          <w:szCs w:val="24"/>
        </w:rPr>
        <w:t xml:space="preserve"> </w:t>
      </w:r>
      <w:r>
        <w:rPr>
          <w:rFonts w:ascii="微软雅黑" w:hAnsi="微软雅黑" w:eastAsia="微软雅黑" w:cs="微软雅黑"/>
          <w:spacing w:val="-5"/>
          <w:sz w:val="24"/>
          <w:szCs w:val="24"/>
        </w:rPr>
        <w:t>、发起时间的起止</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时间范围、是否省内，支持多条件组合筛选，点击筛选进行条件过滤，点</w:t>
      </w:r>
      <w:r>
        <w:rPr>
          <w:rFonts w:ascii="微软雅黑" w:hAnsi="微软雅黑" w:eastAsia="微软雅黑" w:cs="微软雅黑"/>
          <w:spacing w:val="-4"/>
          <w:sz w:val="24"/>
          <w:szCs w:val="24"/>
        </w:rPr>
        <w:t>击重置</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清空筛选内容。</w:t>
      </w:r>
    </w:p>
    <w:p w14:paraId="4F7DD254">
      <w:pPr>
        <w:spacing w:before="76" w:line="182" w:lineRule="auto"/>
        <w:ind w:left="570"/>
        <w:rPr>
          <w:rFonts w:ascii="微软雅黑" w:hAnsi="微软雅黑" w:eastAsia="微软雅黑" w:cs="微软雅黑"/>
          <w:sz w:val="24"/>
          <w:szCs w:val="24"/>
        </w:rPr>
      </w:pPr>
      <w:r>
        <w:pict>
          <v:shape id="_x0000_s1032" o:spid="_x0000_s1032" style="position:absolute;left:0pt;margin-left:24.65pt;margin-top:3.75pt;height:12.15pt;width:12.15pt;z-index:251660288;mso-width-relative:page;mso-height-relative:page;" filled="f" stroked="t" coordsize="242,242" path="m241,121c241,187,187,241,121,241c54,241,1,187,1,121c1,54,54,1,121,1c187,1,241,54,241,121e">
            <v:fill on="f" focussize="0,0"/>
            <v:stroke weight="0.1pt" color="#000000" miterlimit="2" joinstyle="bevel" endcap="square"/>
            <v:imagedata o:title=""/>
            <o:lock v:ext="edit"/>
          </v:shape>
        </w:pict>
      </w:r>
      <w:r>
        <w:rPr>
          <w:rFonts w:ascii="微软雅黑" w:hAnsi="微软雅黑" w:eastAsia="微软雅黑" w:cs="微软雅黑"/>
          <w:spacing w:val="-7"/>
          <w:sz w:val="19"/>
          <w:szCs w:val="19"/>
        </w:rPr>
        <w:t>3</w:t>
      </w:r>
      <w:r>
        <w:rPr>
          <w:rFonts w:ascii="微软雅黑" w:hAnsi="微软雅黑" w:eastAsia="微软雅黑" w:cs="微软雅黑"/>
          <w:spacing w:val="7"/>
          <w:sz w:val="19"/>
          <w:szCs w:val="19"/>
        </w:rPr>
        <w:t xml:space="preserve">     </w:t>
      </w:r>
      <w:r>
        <w:rPr>
          <w:rFonts w:ascii="微软雅黑" w:hAnsi="微软雅黑" w:eastAsia="微软雅黑" w:cs="微软雅黑"/>
          <w:spacing w:val="-7"/>
          <w:sz w:val="24"/>
          <w:szCs w:val="24"/>
        </w:rPr>
        <w:t>分页符</w:t>
      </w:r>
    </w:p>
    <w:p w14:paraId="49571E6D">
      <w:pPr>
        <w:spacing w:before="153" w:line="182" w:lineRule="auto"/>
        <w:ind w:left="505"/>
        <w:rPr>
          <w:rFonts w:ascii="微软雅黑" w:hAnsi="微软雅黑" w:eastAsia="微软雅黑" w:cs="微软雅黑"/>
          <w:spacing w:val="-1"/>
          <w:sz w:val="24"/>
          <w:szCs w:val="24"/>
        </w:rPr>
      </w:pPr>
      <w:r>
        <w:rPr>
          <w:rFonts w:ascii="微软雅黑" w:hAnsi="微软雅黑" w:eastAsia="微软雅黑" w:cs="微软雅黑"/>
          <w:spacing w:val="-1"/>
          <w:sz w:val="24"/>
          <w:szCs w:val="24"/>
        </w:rPr>
        <w:t>可根据查询习惯调整每页展示数据数量。</w:t>
      </w:r>
    </w:p>
    <w:p w14:paraId="0032767C">
      <w:pPr>
        <w:pStyle w:val="3"/>
        <w:spacing w:line="361" w:lineRule="auto"/>
      </w:pPr>
    </w:p>
    <w:p w14:paraId="67808A4F">
      <w:pPr>
        <w:spacing w:line="4332" w:lineRule="exact"/>
        <w:ind w:firstLine="74"/>
      </w:pPr>
      <w:r>
        <w:drawing>
          <wp:inline distT="0" distB="0" distL="114300" distR="114300">
            <wp:extent cx="5277485" cy="2817495"/>
            <wp:effectExtent l="0" t="0" r="1841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9"/>
                    <a:stretch>
                      <a:fillRect/>
                    </a:stretch>
                  </pic:blipFill>
                  <pic:spPr>
                    <a:xfrm>
                      <a:off x="0" y="0"/>
                      <a:ext cx="5277485" cy="2817495"/>
                    </a:xfrm>
                    <a:prstGeom prst="rect">
                      <a:avLst/>
                    </a:prstGeom>
                    <a:noFill/>
                    <a:ln>
                      <a:noFill/>
                    </a:ln>
                  </pic:spPr>
                </pic:pic>
              </a:graphicData>
            </a:graphic>
          </wp:inline>
        </w:drawing>
      </w:r>
    </w:p>
    <w:p w14:paraId="392039FE">
      <w:pPr>
        <w:spacing w:before="136" w:line="182" w:lineRule="auto"/>
        <w:ind w:left="4111"/>
        <w:rPr>
          <w:rFonts w:ascii="微软雅黑" w:hAnsi="微软雅黑" w:eastAsia="微软雅黑" w:cs="微软雅黑"/>
          <w:sz w:val="18"/>
          <w:szCs w:val="18"/>
        </w:rPr>
      </w:pPr>
      <w:r>
        <w:rPr>
          <w:rFonts w:ascii="微软雅黑" w:hAnsi="微软雅黑" w:eastAsia="微软雅黑" w:cs="微软雅黑"/>
          <w:spacing w:val="-2"/>
          <w:sz w:val="18"/>
          <w:szCs w:val="18"/>
        </w:rPr>
        <w:t>分页符</w:t>
      </w:r>
    </w:p>
    <w:p w14:paraId="252049A9">
      <w:pPr>
        <w:pStyle w:val="3"/>
        <w:spacing w:line="418" w:lineRule="auto"/>
      </w:pPr>
    </w:p>
    <w:p w14:paraId="24F2E0ED">
      <w:pPr>
        <w:spacing w:before="103" w:line="206" w:lineRule="auto"/>
        <w:ind w:left="26"/>
        <w:rPr>
          <w:rFonts w:ascii="微软雅黑" w:hAnsi="微软雅黑" w:eastAsia="微软雅黑" w:cs="微软雅黑"/>
          <w:sz w:val="24"/>
          <w:szCs w:val="24"/>
        </w:rPr>
      </w:pPr>
      <w:r>
        <w:rPr>
          <w:rFonts w:ascii="微软雅黑" w:hAnsi="微软雅黑" w:eastAsia="微软雅黑" w:cs="微软雅黑"/>
          <w:spacing w:val="-8"/>
          <w:w w:val="95"/>
          <w:sz w:val="24"/>
          <w:szCs w:val="24"/>
        </w:rPr>
        <w:t>(2)</w:t>
      </w:r>
      <w:r>
        <w:rPr>
          <w:rFonts w:ascii="微软雅黑" w:hAnsi="微软雅黑" w:eastAsia="微软雅黑" w:cs="微软雅黑"/>
          <w:spacing w:val="23"/>
          <w:w w:val="101"/>
          <w:sz w:val="24"/>
          <w:szCs w:val="24"/>
        </w:rPr>
        <w:t xml:space="preserve">  </w:t>
      </w:r>
      <w:r>
        <w:rPr>
          <w:rFonts w:ascii="微软雅黑" w:hAnsi="微软雅黑" w:eastAsia="微软雅黑" w:cs="微软雅黑"/>
          <w:spacing w:val="-8"/>
          <w:w w:val="95"/>
          <w:sz w:val="24"/>
          <w:szCs w:val="24"/>
        </w:rPr>
        <w:t>待办</w:t>
      </w:r>
    </w:p>
    <w:p w14:paraId="3F03BAAF">
      <w:pPr>
        <w:spacing w:before="115" w:line="267" w:lineRule="auto"/>
        <w:ind w:left="23" w:right="13" w:firstLine="474"/>
        <w:rPr>
          <w:rFonts w:ascii="微软雅黑" w:hAnsi="微软雅黑" w:eastAsia="微软雅黑" w:cs="微软雅黑"/>
          <w:sz w:val="24"/>
          <w:szCs w:val="24"/>
        </w:rPr>
      </w:pPr>
      <w:r>
        <w:rPr>
          <w:rFonts w:ascii="微软雅黑" w:hAnsi="微软雅黑" w:eastAsia="微软雅黑" w:cs="微软雅黑"/>
          <w:spacing w:val="-3"/>
          <w:sz w:val="24"/>
          <w:szCs w:val="24"/>
        </w:rPr>
        <w:t>展示待确认、作废中（印刷企业）状态下的委托书备案数据。列表支持多选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操作批量确认</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。也可点击某一条数据点击【办理</w:t>
      </w:r>
      <w:r>
        <w:rPr>
          <w:rFonts w:ascii="微软雅黑" w:hAnsi="微软雅黑" w:eastAsia="微软雅黑" w:cs="微软雅黑"/>
          <w:spacing w:val="-2"/>
          <w:sz w:val="24"/>
          <w:szCs w:val="24"/>
        </w:rPr>
        <w:t>】查看详细数据进行确认。</w:t>
      </w:r>
    </w:p>
    <w:p w14:paraId="69D9E7F5">
      <w:pPr>
        <w:spacing w:line="267" w:lineRule="auto"/>
        <w:rPr>
          <w:rFonts w:ascii="微软雅黑" w:hAnsi="微软雅黑" w:eastAsia="微软雅黑" w:cs="微软雅黑"/>
          <w:sz w:val="24"/>
          <w:szCs w:val="24"/>
        </w:rPr>
        <w:sectPr>
          <w:footerReference r:id="rId11" w:type="default"/>
          <w:pgSz w:w="11906" w:h="16839"/>
          <w:pgMar w:top="1431" w:right="1785" w:bottom="1155" w:left="1785" w:header="0" w:footer="987" w:gutter="0"/>
          <w:cols w:space="720" w:num="1"/>
        </w:sectPr>
      </w:pPr>
    </w:p>
    <w:p w14:paraId="6254D60B">
      <w:pPr>
        <w:spacing w:before="8" w:line="4176" w:lineRule="exact"/>
        <w:ind w:firstLine="42"/>
      </w:pPr>
      <w:r>
        <w:drawing>
          <wp:inline distT="0" distB="0" distL="114300" distR="114300">
            <wp:extent cx="5282565" cy="2121535"/>
            <wp:effectExtent l="0" t="0" r="13335" b="1206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0"/>
                    <a:stretch>
                      <a:fillRect/>
                    </a:stretch>
                  </pic:blipFill>
                  <pic:spPr>
                    <a:xfrm>
                      <a:off x="0" y="0"/>
                      <a:ext cx="5282565" cy="2121535"/>
                    </a:xfrm>
                    <a:prstGeom prst="rect">
                      <a:avLst/>
                    </a:prstGeom>
                    <a:noFill/>
                    <a:ln>
                      <a:noFill/>
                    </a:ln>
                  </pic:spPr>
                </pic:pic>
              </a:graphicData>
            </a:graphic>
          </wp:inline>
        </w:drawing>
      </w:r>
    </w:p>
    <w:p w14:paraId="0317C13E">
      <w:pPr>
        <w:spacing w:before="135" w:line="180" w:lineRule="auto"/>
        <w:ind w:left="3994"/>
        <w:rPr>
          <w:rFonts w:ascii="微软雅黑" w:hAnsi="微软雅黑" w:eastAsia="微软雅黑" w:cs="微软雅黑"/>
          <w:sz w:val="18"/>
          <w:szCs w:val="18"/>
        </w:rPr>
      </w:pPr>
      <w:r>
        <w:rPr>
          <w:rFonts w:ascii="微软雅黑" w:hAnsi="微软雅黑" w:eastAsia="微软雅黑" w:cs="微软雅黑"/>
          <w:spacing w:val="-5"/>
          <w:sz w:val="18"/>
          <w:szCs w:val="18"/>
        </w:rPr>
        <w:t>待办</w:t>
      </w:r>
    </w:p>
    <w:p w14:paraId="6E137E39">
      <w:pPr>
        <w:spacing w:before="202" w:line="206" w:lineRule="auto"/>
        <w:ind w:left="26"/>
        <w:rPr>
          <w:rFonts w:ascii="微软雅黑" w:hAnsi="微软雅黑" w:eastAsia="微软雅黑" w:cs="微软雅黑"/>
          <w:sz w:val="24"/>
          <w:szCs w:val="24"/>
        </w:rPr>
      </w:pPr>
      <w:r>
        <w:rPr>
          <w:rFonts w:ascii="微软雅黑" w:hAnsi="微软雅黑" w:eastAsia="微软雅黑" w:cs="微软雅黑"/>
          <w:spacing w:val="-13"/>
          <w:sz w:val="24"/>
          <w:szCs w:val="24"/>
        </w:rPr>
        <w:t>(3)   已办</w:t>
      </w:r>
    </w:p>
    <w:p w14:paraId="414FE907">
      <w:pPr>
        <w:spacing w:before="117" w:line="180" w:lineRule="auto"/>
        <w:ind w:left="498"/>
        <w:rPr>
          <w:rFonts w:ascii="微软雅黑" w:hAnsi="微软雅黑" w:eastAsia="微软雅黑" w:cs="微软雅黑"/>
          <w:spacing w:val="-4"/>
          <w:sz w:val="24"/>
          <w:szCs w:val="24"/>
        </w:rPr>
      </w:pPr>
      <w:r>
        <w:rPr>
          <w:rFonts w:ascii="微软雅黑" w:hAnsi="微软雅黑" w:eastAsia="微软雅黑" w:cs="微软雅黑"/>
          <w:spacing w:val="-3"/>
          <w:sz w:val="24"/>
          <w:szCs w:val="24"/>
        </w:rPr>
        <w:t>展示已拒绝</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、已备案</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、已作废状态下的委托书备</w:t>
      </w:r>
      <w:r>
        <w:rPr>
          <w:rFonts w:ascii="微软雅黑" w:hAnsi="微软雅黑" w:eastAsia="微软雅黑" w:cs="微软雅黑"/>
          <w:spacing w:val="-4"/>
          <w:sz w:val="24"/>
          <w:szCs w:val="24"/>
        </w:rPr>
        <w:t>案数据。</w:t>
      </w:r>
    </w:p>
    <w:p w14:paraId="48DB0B3E">
      <w:pPr>
        <w:pStyle w:val="2"/>
      </w:pPr>
    </w:p>
    <w:p w14:paraId="2ED144A9">
      <w:pPr>
        <w:spacing w:before="42" w:line="3238" w:lineRule="exact"/>
        <w:ind w:firstLine="14"/>
      </w:pPr>
      <w:r>
        <w:drawing>
          <wp:inline distT="0" distB="0" distL="114300" distR="114300">
            <wp:extent cx="5278755" cy="1878965"/>
            <wp:effectExtent l="0" t="0" r="17145" b="698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1"/>
                    <a:stretch>
                      <a:fillRect/>
                    </a:stretch>
                  </pic:blipFill>
                  <pic:spPr>
                    <a:xfrm>
                      <a:off x="0" y="0"/>
                      <a:ext cx="5278755" cy="1878965"/>
                    </a:xfrm>
                    <a:prstGeom prst="rect">
                      <a:avLst/>
                    </a:prstGeom>
                    <a:noFill/>
                    <a:ln>
                      <a:noFill/>
                    </a:ln>
                  </pic:spPr>
                </pic:pic>
              </a:graphicData>
            </a:graphic>
          </wp:inline>
        </w:drawing>
      </w:r>
    </w:p>
    <w:p w14:paraId="19039087">
      <w:pPr>
        <w:spacing w:before="142" w:line="179" w:lineRule="auto"/>
        <w:ind w:left="4004"/>
        <w:rPr>
          <w:rFonts w:ascii="微软雅黑" w:hAnsi="微软雅黑" w:eastAsia="微软雅黑" w:cs="微软雅黑"/>
          <w:sz w:val="18"/>
          <w:szCs w:val="18"/>
        </w:rPr>
      </w:pPr>
      <w:r>
        <w:rPr>
          <w:rFonts w:ascii="微软雅黑" w:hAnsi="微软雅黑" w:eastAsia="微软雅黑" w:cs="微软雅黑"/>
          <w:spacing w:val="-5"/>
          <w:w w:val="97"/>
          <w:sz w:val="18"/>
          <w:szCs w:val="18"/>
        </w:rPr>
        <w:t>已办</w:t>
      </w:r>
    </w:p>
    <w:p w14:paraId="2FD38206">
      <w:pPr>
        <w:pStyle w:val="3"/>
        <w:spacing w:line="373" w:lineRule="auto"/>
      </w:pPr>
      <w:bookmarkStart w:id="23" w:name="bookmark17"/>
      <w:bookmarkEnd w:id="23"/>
      <w:bookmarkStart w:id="24" w:name="bookmark16"/>
      <w:bookmarkEnd w:id="24"/>
    </w:p>
    <w:sectPr>
      <w:footerReference r:id="rId12" w:type="default"/>
      <w:pgSz w:w="11906" w:h="16839"/>
      <w:pgMar w:top="1431" w:right="1785" w:bottom="1155" w:left="1785" w:header="0"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963A">
    <w:pPr>
      <w:pStyle w:val="3"/>
      <w:spacing w:line="183" w:lineRule="auto"/>
      <w:ind w:left="4790"/>
      <w:rPr>
        <w:sz w:val="18"/>
        <w:szCs w:val="18"/>
      </w:rPr>
    </w:pPr>
    <w:r>
      <w:rPr>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9B35">
    <w:pPr>
      <w:pStyle w:val="3"/>
      <w:spacing w:line="182" w:lineRule="auto"/>
      <w:ind w:left="4331"/>
      <w:rPr>
        <w:sz w:val="18"/>
        <w:szCs w:val="18"/>
      </w:rPr>
    </w:pPr>
    <w:r>
      <w:rPr>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FC55">
    <w:pPr>
      <w:pStyle w:val="3"/>
      <w:spacing w:line="182" w:lineRule="auto"/>
      <w:ind w:left="4332"/>
      <w:rPr>
        <w:sz w:val="18"/>
        <w:szCs w:val="18"/>
      </w:rPr>
    </w:pPr>
    <w:r>
      <w:rPr>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EA24">
    <w:pPr>
      <w:pStyle w:val="3"/>
      <w:spacing w:line="182" w:lineRule="auto"/>
      <w:ind w:left="4334"/>
      <w:rPr>
        <w:sz w:val="18"/>
        <w:szCs w:val="18"/>
      </w:rPr>
    </w:pPr>
    <w:r>
      <w:rPr>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922B">
    <w:pPr>
      <w:pStyle w:val="3"/>
      <w:spacing w:line="182" w:lineRule="auto"/>
      <w:ind w:left="4333"/>
      <w:rPr>
        <w:sz w:val="18"/>
        <w:szCs w:val="18"/>
      </w:rPr>
    </w:pPr>
    <w:r>
      <w:rPr>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BF08">
    <w:pPr>
      <w:pStyle w:val="3"/>
      <w:spacing w:line="182" w:lineRule="auto"/>
      <w:ind w:left="4292"/>
      <w:rPr>
        <w:sz w:val="18"/>
        <w:szCs w:val="18"/>
      </w:rPr>
    </w:pPr>
    <w:r>
      <w:rPr>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ECDC">
    <w:pPr>
      <w:pStyle w:val="3"/>
      <w:spacing w:line="182" w:lineRule="auto"/>
      <w:ind w:left="4292"/>
      <w:rPr>
        <w:sz w:val="18"/>
        <w:szCs w:val="18"/>
      </w:rPr>
    </w:pPr>
    <w:r>
      <w:rPr>
        <w:spacing w:val="-8"/>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C4AF">
    <w:pPr>
      <w:pStyle w:val="3"/>
      <w:spacing w:line="182" w:lineRule="auto"/>
      <w:ind w:left="4292"/>
      <w:rPr>
        <w:sz w:val="18"/>
        <w:szCs w:val="18"/>
      </w:rPr>
    </w:pPr>
    <w:r>
      <w:rPr>
        <w:spacing w:val="-8"/>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2BC90"/>
    <w:multiLevelType w:val="singleLevel"/>
    <w:tmpl w:val="0A82BC9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wZWM1ZTRhNDhhNTIwMmIzYjJjMzcwN2YwNzQyOTYifQ=="/>
  </w:docVars>
  <w:rsids>
    <w:rsidRoot w:val="00000000"/>
    <w:rsid w:val="00610597"/>
    <w:rsid w:val="077741FC"/>
    <w:rsid w:val="0E2826F4"/>
    <w:rsid w:val="19A3669B"/>
    <w:rsid w:val="231260BA"/>
    <w:rsid w:val="2617288D"/>
    <w:rsid w:val="28985AD7"/>
    <w:rsid w:val="2A82464A"/>
    <w:rsid w:val="36A85CFA"/>
    <w:rsid w:val="3DB90FB0"/>
    <w:rsid w:val="455E3D2A"/>
    <w:rsid w:val="4A6F4C2B"/>
    <w:rsid w:val="536F7A4A"/>
    <w:rsid w:val="53E421E6"/>
    <w:rsid w:val="53F32429"/>
    <w:rsid w:val="54F40B54"/>
    <w:rsid w:val="55514205"/>
    <w:rsid w:val="626379B7"/>
    <w:rsid w:val="6690525B"/>
    <w:rsid w:val="731B5CE1"/>
    <w:rsid w:val="74275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1357</Words>
  <Characters>1445</Characters>
  <TotalTime>19</TotalTime>
  <ScaleCrop>false</ScaleCrop>
  <LinksUpToDate>false</LinksUpToDate>
  <CharactersWithSpaces>1597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2024-08-28T15:39:00Z</dcterms:created>
  <dc:creator>吴迪</dc:creator>
  <cp:lastModifiedBy>Administrator</cp:lastModifiedBy>
  <dcterms:modified xsi:type="dcterms:W3CDTF">2024-09-03T09:43:18Z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2024-08-28T15:39:34Z</vt:filetime>
  </property>
  <property fmtid="{D5CDD505-2E9C-101B-9397-08002B2CF9AE}" pid="4" name="KSOProductBuildVer">
    <vt:lpwstr>2052-12.1.0.17827</vt:lpwstr>
  </property>
  <property fmtid="{D5CDD505-2E9C-101B-9397-08002B2CF9AE}" pid="5" name="ICV">
    <vt:lpwstr>8B53CA336B8F42E9BE6552E7EA66645C_13</vt:lpwstr>
  </property>
</Properties>
</file>